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056" w:rsidRPr="00580056" w:rsidRDefault="00580056" w:rsidP="00580056">
      <w:pPr>
        <w:spacing w:before="75" w:after="75" w:line="432" w:lineRule="atLeast"/>
        <w:ind w:left="150" w:right="150"/>
        <w:outlineLvl w:val="1"/>
        <w:rPr>
          <w:rFonts w:ascii="Verdana" w:eastAsia="Times New Roman" w:hAnsi="Verdana" w:cs="Times New Roman"/>
          <w:color w:val="1E6E53"/>
          <w:sz w:val="36"/>
          <w:szCs w:val="36"/>
          <w:lang w:eastAsia="ru-RU"/>
        </w:rPr>
      </w:pPr>
      <w:r w:rsidRPr="00580056">
        <w:rPr>
          <w:rFonts w:ascii="Verdana" w:eastAsia="Times New Roman" w:hAnsi="Verdana" w:cs="Times New Roman"/>
          <w:color w:val="1E6E53"/>
          <w:sz w:val="36"/>
          <w:szCs w:val="36"/>
          <w:lang w:eastAsia="ru-RU"/>
        </w:rPr>
        <w:t xml:space="preserve">Информация Счетной палаты за 1 квартал 2020 года по исполнению </w:t>
      </w:r>
      <w:proofErr w:type="gramStart"/>
      <w:r w:rsidRPr="00580056">
        <w:rPr>
          <w:rFonts w:ascii="Verdana" w:eastAsia="Times New Roman" w:hAnsi="Verdana" w:cs="Times New Roman"/>
          <w:color w:val="1E6E53"/>
          <w:sz w:val="36"/>
          <w:szCs w:val="36"/>
          <w:lang w:eastAsia="ru-RU"/>
        </w:rPr>
        <w:t>плана мероприятий органов местного самоуправления Полевского городского округа</w:t>
      </w:r>
      <w:proofErr w:type="gramEnd"/>
      <w:r w:rsidRPr="00580056">
        <w:rPr>
          <w:rFonts w:ascii="Verdana" w:eastAsia="Times New Roman" w:hAnsi="Verdana" w:cs="Times New Roman"/>
          <w:color w:val="1E6E53"/>
          <w:sz w:val="36"/>
          <w:szCs w:val="36"/>
          <w:lang w:eastAsia="ru-RU"/>
        </w:rPr>
        <w:t xml:space="preserve"> по противодействию коррупции на 2018-2020 годы</w:t>
      </w:r>
    </w:p>
    <w:p w:rsidR="00580056" w:rsidRPr="00580056" w:rsidRDefault="00580056" w:rsidP="00580056">
      <w:pPr>
        <w:spacing w:after="0" w:line="368" w:lineRule="atLeast"/>
        <w:ind w:left="912" w:right="6614" w:firstLine="222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80056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         </w:t>
      </w:r>
    </w:p>
    <w:p w:rsidR="00580056" w:rsidRPr="00580056" w:rsidRDefault="00580056" w:rsidP="00580056">
      <w:pPr>
        <w:spacing w:before="195" w:after="195" w:line="368" w:lineRule="atLeast"/>
        <w:ind w:firstLine="360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80056">
        <w:rPr>
          <w:rFonts w:ascii="Verdana" w:eastAsia="Times New Roman" w:hAnsi="Verdana" w:cs="Tahoma"/>
          <w:b/>
          <w:bCs/>
          <w:color w:val="000000"/>
          <w:sz w:val="24"/>
          <w:szCs w:val="24"/>
          <w:lang w:eastAsia="ru-RU"/>
        </w:rPr>
        <w:t>Информация Счетной палаты за 1 квартал 2020 года</w:t>
      </w:r>
    </w:p>
    <w:p w:rsidR="00580056" w:rsidRPr="00580056" w:rsidRDefault="00580056" w:rsidP="00580056">
      <w:pPr>
        <w:spacing w:before="195" w:after="195" w:line="368" w:lineRule="atLeast"/>
        <w:ind w:firstLine="360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80056">
        <w:rPr>
          <w:rFonts w:ascii="Verdana" w:eastAsia="Times New Roman" w:hAnsi="Verdana" w:cs="Tahoma"/>
          <w:b/>
          <w:bCs/>
          <w:color w:val="000000"/>
          <w:sz w:val="24"/>
          <w:szCs w:val="24"/>
          <w:lang w:eastAsia="ru-RU"/>
        </w:rPr>
        <w:t xml:space="preserve">по исполнению </w:t>
      </w:r>
      <w:proofErr w:type="gramStart"/>
      <w:r w:rsidRPr="00580056">
        <w:rPr>
          <w:rFonts w:ascii="Verdana" w:eastAsia="Times New Roman" w:hAnsi="Verdana" w:cs="Tahoma"/>
          <w:b/>
          <w:bCs/>
          <w:color w:val="000000"/>
          <w:sz w:val="24"/>
          <w:szCs w:val="24"/>
          <w:lang w:eastAsia="ru-RU"/>
        </w:rPr>
        <w:t>плана мероприятий органов местного самоуправления Полевского городского округа</w:t>
      </w:r>
      <w:proofErr w:type="gramEnd"/>
      <w:r w:rsidRPr="00580056">
        <w:rPr>
          <w:rFonts w:ascii="Verdana" w:eastAsia="Times New Roman" w:hAnsi="Verdana" w:cs="Tahoma"/>
          <w:b/>
          <w:bCs/>
          <w:color w:val="000000"/>
          <w:sz w:val="24"/>
          <w:szCs w:val="24"/>
          <w:lang w:eastAsia="ru-RU"/>
        </w:rPr>
        <w:t xml:space="preserve"> по противодействию коррупции на 2018-2020 годы</w:t>
      </w:r>
    </w:p>
    <w:tbl>
      <w:tblPr>
        <w:tblW w:w="11676" w:type="dxa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3"/>
        <w:gridCol w:w="9713"/>
      </w:tblGrid>
      <w:tr w:rsidR="00580056" w:rsidRPr="00580056" w:rsidTr="00580056">
        <w:tc>
          <w:tcPr>
            <w:tcW w:w="11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056" w:rsidRPr="00580056" w:rsidRDefault="00580056" w:rsidP="00580056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80056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Порядковый номер заполняемой строки</w:t>
            </w:r>
          </w:p>
        </w:tc>
        <w:tc>
          <w:tcPr>
            <w:tcW w:w="91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056" w:rsidRPr="00580056" w:rsidRDefault="00580056" w:rsidP="00580056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80056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Исполнение</w:t>
            </w:r>
          </w:p>
        </w:tc>
      </w:tr>
      <w:tr w:rsidR="00580056" w:rsidRPr="00580056" w:rsidTr="00580056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056" w:rsidRPr="00580056" w:rsidRDefault="00580056" w:rsidP="00580056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80056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056" w:rsidRPr="00580056" w:rsidRDefault="00580056" w:rsidP="00580056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80056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 xml:space="preserve">Изменений и разработки </w:t>
            </w:r>
            <w:proofErr w:type="gramStart"/>
            <w:r w:rsidRPr="00580056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в</w:t>
            </w:r>
            <w:proofErr w:type="gramEnd"/>
            <w:r w:rsidRPr="00580056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 xml:space="preserve"> Стандартов не требовалось</w:t>
            </w:r>
          </w:p>
        </w:tc>
      </w:tr>
      <w:tr w:rsidR="00580056" w:rsidRPr="00580056" w:rsidTr="00580056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056" w:rsidRPr="00580056" w:rsidRDefault="00580056" w:rsidP="00580056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80056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056" w:rsidRPr="00580056" w:rsidRDefault="00580056" w:rsidP="00580056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80056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Сведения не предоставлялись</w:t>
            </w:r>
          </w:p>
        </w:tc>
      </w:tr>
      <w:tr w:rsidR="00580056" w:rsidRPr="00580056" w:rsidTr="00580056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056" w:rsidRPr="00580056" w:rsidRDefault="00580056" w:rsidP="00580056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80056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056" w:rsidRPr="00580056" w:rsidRDefault="00580056" w:rsidP="00580056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80056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Сведения не предоставлялись</w:t>
            </w:r>
          </w:p>
        </w:tc>
      </w:tr>
      <w:tr w:rsidR="00580056" w:rsidRPr="00580056" w:rsidTr="00580056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056" w:rsidRPr="00580056" w:rsidRDefault="00580056" w:rsidP="00580056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80056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056" w:rsidRPr="00580056" w:rsidRDefault="00580056" w:rsidP="00580056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80056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Проверки достоверности сведений о доходах, об имуществе и обязательствах имущественного характера не проводились</w:t>
            </w:r>
          </w:p>
        </w:tc>
      </w:tr>
      <w:tr w:rsidR="00580056" w:rsidRPr="00580056" w:rsidTr="00580056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056" w:rsidRPr="00580056" w:rsidRDefault="00580056" w:rsidP="00580056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80056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056" w:rsidRPr="00580056" w:rsidRDefault="00580056" w:rsidP="00580056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80056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Сведения на сайте не размещены, т.к. не сдавались в 1 кв.</w:t>
            </w:r>
          </w:p>
        </w:tc>
      </w:tr>
      <w:tr w:rsidR="00580056" w:rsidRPr="00580056" w:rsidTr="00580056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056" w:rsidRPr="00580056" w:rsidRDefault="00580056" w:rsidP="00580056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80056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056" w:rsidRPr="00580056" w:rsidRDefault="00580056" w:rsidP="00580056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80056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 xml:space="preserve">- 03.02.20 в Администрации ПГО прошел методический семинар на тему « О ходе реализации в Свердловской области Национального </w:t>
            </w:r>
            <w:proofErr w:type="spellStart"/>
            <w:r w:rsidRPr="00580056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палана</w:t>
            </w:r>
            <w:proofErr w:type="spellEnd"/>
            <w:r w:rsidRPr="00580056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 xml:space="preserve"> противодействия коррупции на 2018-2020 годы, утвержденного Указом Президента РФ от 29.06.2018 г. № 378 «О национальном плане противодействия коррупции на 2018-2020 годы»</w:t>
            </w:r>
          </w:p>
          <w:p w:rsidR="00580056" w:rsidRPr="00580056" w:rsidRDefault="00580056" w:rsidP="00580056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80056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 xml:space="preserve">- 17.02.2020 г. в Администрации ПГО прошел семинар на тему «Об актуальных вопросах представления сведений о доходах, расходах, об имуществе и обязательствах имущественного характера, заполнения </w:t>
            </w:r>
            <w:r w:rsidRPr="00580056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lastRenderedPageBreak/>
              <w:t>соответствующей формы справки в 2020 году, применение отдельных мер ответственности к депутату представительного органа муниципального образования, выборному должностному лицу местного самоуправления»</w:t>
            </w:r>
          </w:p>
          <w:p w:rsidR="00580056" w:rsidRPr="00580056" w:rsidRDefault="00580056" w:rsidP="00580056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80056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Информация доведена до муниципальных служащих Счетной палаты.</w:t>
            </w:r>
          </w:p>
        </w:tc>
      </w:tr>
      <w:tr w:rsidR="00580056" w:rsidRPr="00580056" w:rsidTr="00580056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056" w:rsidRPr="00580056" w:rsidRDefault="00580056" w:rsidP="00580056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80056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9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056" w:rsidRPr="00580056" w:rsidRDefault="00580056" w:rsidP="00580056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80056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Проверки проводятся в соответствии с планом работы Счетной палаты на 2019.</w:t>
            </w:r>
          </w:p>
          <w:p w:rsidR="00580056" w:rsidRPr="00580056" w:rsidRDefault="00580056" w:rsidP="00580056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80056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Закончена: 1 проверка</w:t>
            </w:r>
          </w:p>
        </w:tc>
      </w:tr>
      <w:tr w:rsidR="00580056" w:rsidRPr="00580056" w:rsidTr="00580056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056" w:rsidRPr="00580056" w:rsidRDefault="00580056" w:rsidP="00580056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80056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056" w:rsidRPr="00580056" w:rsidRDefault="00580056" w:rsidP="00580056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80056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ГЛАВЕ ПГО:</w:t>
            </w:r>
          </w:p>
          <w:p w:rsidR="00580056" w:rsidRPr="00580056" w:rsidRDefault="00580056" w:rsidP="00580056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80056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-направлена справка по результатам контрольных мероприятий, проведенных в 1 квартале 2020 года:</w:t>
            </w:r>
          </w:p>
          <w:p w:rsidR="00580056" w:rsidRPr="00580056" w:rsidRDefault="00580056" w:rsidP="00580056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gramStart"/>
            <w:r w:rsidRPr="00580056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Аудит закупок работ и услуг для обеспечения муниципальных нужд Полевского городского округа, произведенных в 2018 и 2019 годах Администрацией Полевского городского округа в целях выполнения мероприятия по организации использования, охране, защите и воспроизводству городских лесов в соответствии с Лесохозяйственным регламентом Муниципальной программы «Охрана окружающей среды на территории Полевского городского округа» на 2018-2022 годы» (№ 50 от 19.02.2020).</w:t>
            </w:r>
            <w:proofErr w:type="gramEnd"/>
          </w:p>
          <w:p w:rsidR="00580056" w:rsidRPr="00580056" w:rsidRDefault="00580056" w:rsidP="00580056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80056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В ПРОКУРАТУРУ Г. ПОЛЕВСКОГО:</w:t>
            </w:r>
          </w:p>
          <w:p w:rsidR="00580056" w:rsidRPr="00580056" w:rsidRDefault="00580056" w:rsidP="00580056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80056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-направлена справка по результатам контрольных мероприятий, проведенных в 1 квартале 2020 года:</w:t>
            </w:r>
          </w:p>
          <w:p w:rsidR="00580056" w:rsidRPr="00580056" w:rsidRDefault="00580056" w:rsidP="00580056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gramStart"/>
            <w:r w:rsidRPr="00580056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Аудит закупок работ и услуг для обеспечения муниципальных нужд Полевского городского округа, произведенных в 2018 и 2019 годах Администрацией Полевского городского округа в целях выполнения мероприятия по организации использования, охране, защите и воспроизводству городских лесов в соответствии с Лесохозяйственным регламентом Муниципальной программы «Охрана окружающей среды на территории Полевского городского округа» на 2018-2022 годы» (№ 48 от 17.02.2020).</w:t>
            </w:r>
            <w:proofErr w:type="gramEnd"/>
          </w:p>
        </w:tc>
      </w:tr>
      <w:tr w:rsidR="00580056" w:rsidRPr="00580056" w:rsidTr="00580056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056" w:rsidRPr="00580056" w:rsidRDefault="00580056" w:rsidP="00580056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80056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9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056" w:rsidRPr="00580056" w:rsidRDefault="00580056" w:rsidP="00580056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80056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 xml:space="preserve">На сайте Счетной палаты в разделе «Обращения граждан» указан контактный телефон, по которому можно позвонить, а также отправить </w:t>
            </w:r>
            <w:r w:rsidRPr="00580056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lastRenderedPageBreak/>
              <w:t>электронное сообщение.</w:t>
            </w:r>
          </w:p>
        </w:tc>
      </w:tr>
      <w:tr w:rsidR="00580056" w:rsidRPr="00580056" w:rsidTr="00580056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056" w:rsidRPr="00580056" w:rsidRDefault="00580056" w:rsidP="00580056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80056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lastRenderedPageBreak/>
              <w:t>50</w:t>
            </w:r>
          </w:p>
        </w:tc>
        <w:tc>
          <w:tcPr>
            <w:tcW w:w="9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056" w:rsidRPr="00580056" w:rsidRDefault="00580056" w:rsidP="00580056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80056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Размещена информация о «Телефоне доверия» по фактам коррупционной направленности в границах ПГО, а также о местонахождении «Ящиков доверия» Администрации ПГО, ОМС Управление образованием ПГО, ОМС Управление культурой ПГО, ОМС Управление муниципальным имуществом ПГО</w:t>
            </w:r>
          </w:p>
        </w:tc>
      </w:tr>
      <w:tr w:rsidR="00580056" w:rsidRPr="00580056" w:rsidTr="00580056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056" w:rsidRPr="00580056" w:rsidRDefault="00580056" w:rsidP="00580056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80056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9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056" w:rsidRPr="00580056" w:rsidRDefault="00580056" w:rsidP="00580056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80056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Обращений, заявлений от граждан и организаций не поступало</w:t>
            </w:r>
          </w:p>
        </w:tc>
      </w:tr>
      <w:tr w:rsidR="00580056" w:rsidRPr="00580056" w:rsidTr="00580056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056" w:rsidRPr="00580056" w:rsidRDefault="00580056" w:rsidP="00580056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80056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9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056" w:rsidRPr="00580056" w:rsidRDefault="00580056" w:rsidP="00580056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80056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На сайте счетной палаты за 1 квартал размещено:</w:t>
            </w:r>
          </w:p>
          <w:p w:rsidR="00580056" w:rsidRPr="00580056" w:rsidRDefault="00580056" w:rsidP="00580056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80056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10 экспертиз в разделе «Деятельность» подраздел «Экспертная деятельность»</w:t>
            </w:r>
          </w:p>
        </w:tc>
      </w:tr>
      <w:tr w:rsidR="00580056" w:rsidRPr="00580056" w:rsidTr="00580056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056" w:rsidRPr="00580056" w:rsidRDefault="00580056" w:rsidP="00580056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80056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9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056" w:rsidRPr="00580056" w:rsidRDefault="00580056" w:rsidP="00580056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gramStart"/>
            <w:r w:rsidRPr="00580056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Информация о результатах мониторинга хода реализации по противодействию коррупции в органах местного самоуправления Полевского городского округа направлена в с рок в Администрацию ПГО</w:t>
            </w:r>
            <w:proofErr w:type="gramEnd"/>
          </w:p>
        </w:tc>
      </w:tr>
    </w:tbl>
    <w:p w:rsidR="00580056" w:rsidRPr="00580056" w:rsidRDefault="00580056" w:rsidP="00580056">
      <w:pPr>
        <w:spacing w:before="195" w:after="195" w:line="368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80056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Председатель Счетной палаты</w:t>
      </w:r>
    </w:p>
    <w:p w:rsidR="00580056" w:rsidRPr="00580056" w:rsidRDefault="00580056" w:rsidP="00580056">
      <w:pPr>
        <w:spacing w:before="195" w:after="195" w:line="368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80056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Полевского городского округа                                                                             </w:t>
      </w:r>
      <w:proofErr w:type="spellStart"/>
      <w:r w:rsidRPr="00580056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И.М.Зюзева</w:t>
      </w:r>
      <w:proofErr w:type="spellEnd"/>
    </w:p>
    <w:p w:rsidR="00580056" w:rsidRPr="00580056" w:rsidRDefault="00580056" w:rsidP="00580056">
      <w:pPr>
        <w:spacing w:before="195" w:after="195" w:line="368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80056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Яшина О.О.</w:t>
      </w:r>
    </w:p>
    <w:p w:rsidR="00580056" w:rsidRPr="00580056" w:rsidRDefault="00580056" w:rsidP="00580056">
      <w:pPr>
        <w:spacing w:before="195" w:after="195" w:line="368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80056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4-01-74</w:t>
      </w:r>
    </w:p>
    <w:p w:rsidR="000E341F" w:rsidRDefault="000E341F">
      <w:bookmarkStart w:id="0" w:name="_GoBack"/>
      <w:bookmarkEnd w:id="0"/>
    </w:p>
    <w:sectPr w:rsidR="000E34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DA8"/>
    <w:rsid w:val="000E341F"/>
    <w:rsid w:val="00580056"/>
    <w:rsid w:val="00827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8005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8005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5800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8005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8005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8005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5800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8005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71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555</Words>
  <Characters>3167</Characters>
  <Application>Microsoft Office Word</Application>
  <DocSecurity>0</DocSecurity>
  <Lines>26</Lines>
  <Paragraphs>7</Paragraphs>
  <ScaleCrop>false</ScaleCrop>
  <Company/>
  <LinksUpToDate>false</LinksUpToDate>
  <CharactersWithSpaces>3715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Noon Doktor</dc:creator>
  <cp:keywords/>
  <dc:description/>
  <cp:lastModifiedBy>Noon Doktor</cp:lastModifiedBy>
  <cp:revision>3</cp:revision>
  <dcterms:created xsi:type="dcterms:W3CDTF">2026-04-04T16:05:00Z</dcterms:created>
  <dcterms:modified xsi:type="dcterms:W3CDTF">2026-04-04T16:05:00Z</dcterms:modified>
</cp:coreProperties>
</file>