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664" w:rsidRPr="00A44BE8" w:rsidRDefault="003E1664" w:rsidP="003E1664">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44BE8">
        <w:rPr>
          <w:rFonts w:ascii="Times New Roman" w:eastAsia="Times New Roman" w:hAnsi="Times New Roman" w:cs="Times New Roman"/>
          <w:b/>
          <w:color w:val="000000"/>
          <w:sz w:val="28"/>
          <w:szCs w:val="28"/>
          <w:lang w:eastAsia="ru-RU"/>
        </w:rPr>
        <w:t>СЧЕТНАЯ ПАЛАТА ПОЛЕВСКОГО ГОРОДСКОГО ОКРУГА __________________________________________________________________</w:t>
      </w:r>
    </w:p>
    <w:p w:rsidR="003E1664" w:rsidRPr="00A44BE8" w:rsidRDefault="003E1664" w:rsidP="003E166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3E1664" w:rsidRPr="00A44BE8" w:rsidRDefault="003E1664" w:rsidP="003E1664">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44BE8">
        <w:rPr>
          <w:rFonts w:ascii="Times New Roman" w:eastAsia="Times New Roman" w:hAnsi="Times New Roman" w:cs="Times New Roman"/>
          <w:b/>
          <w:color w:val="000000"/>
          <w:sz w:val="28"/>
          <w:szCs w:val="28"/>
          <w:lang w:eastAsia="ru-RU"/>
        </w:rPr>
        <w:t>ИНФОРМАЦИЯ</w:t>
      </w:r>
    </w:p>
    <w:p w:rsidR="003E1664" w:rsidRPr="00A44BE8" w:rsidRDefault="003E1664" w:rsidP="003E1664">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44BE8">
        <w:rPr>
          <w:rFonts w:ascii="Times New Roman" w:eastAsia="Times New Roman" w:hAnsi="Times New Roman" w:cs="Times New Roman"/>
          <w:b/>
          <w:color w:val="000000"/>
          <w:sz w:val="28"/>
          <w:szCs w:val="28"/>
          <w:lang w:eastAsia="ru-RU"/>
        </w:rPr>
        <w:t xml:space="preserve">ОБ ОСНОВНЫХ ИТОГАХ </w:t>
      </w:r>
      <w:r w:rsidR="004B06E7">
        <w:rPr>
          <w:rFonts w:ascii="Times New Roman" w:eastAsia="Times New Roman" w:hAnsi="Times New Roman" w:cs="Times New Roman"/>
          <w:b/>
          <w:color w:val="000000"/>
          <w:sz w:val="28"/>
          <w:szCs w:val="28"/>
          <w:lang w:eastAsia="ru-RU"/>
        </w:rPr>
        <w:t>КОНТРОЛЬНОГО МЕРОПРИЯТИЯ</w:t>
      </w:r>
    </w:p>
    <w:p w:rsidR="003E1664" w:rsidRPr="00A44BE8" w:rsidRDefault="003E1664" w:rsidP="003E1664">
      <w:pPr>
        <w:shd w:val="clear" w:color="auto" w:fill="FFFFFF"/>
        <w:spacing w:after="0" w:line="240" w:lineRule="auto"/>
        <w:jc w:val="center"/>
        <w:rPr>
          <w:rFonts w:ascii="Times New Roman" w:eastAsiaTheme="minorEastAsia" w:hAnsi="Times New Roman" w:cs="Times New Roman"/>
          <w:b/>
          <w:color w:val="000000"/>
          <w:sz w:val="28"/>
          <w:szCs w:val="28"/>
          <w:lang w:eastAsia="ru-RU"/>
        </w:rPr>
      </w:pPr>
    </w:p>
    <w:p w:rsidR="003E1664" w:rsidRDefault="003E1664" w:rsidP="003E1664">
      <w:pPr>
        <w:spacing w:after="0" w:line="240" w:lineRule="auto"/>
        <w:ind w:firstLine="709"/>
        <w:contextualSpacing/>
        <w:jc w:val="both"/>
        <w:rPr>
          <w:rFonts w:ascii="Times New Roman" w:eastAsia="Calibri" w:hAnsi="Times New Roman" w:cs="Times New Roman"/>
          <w:sz w:val="28"/>
          <w:szCs w:val="28"/>
        </w:rPr>
      </w:pPr>
      <w:proofErr w:type="gramStart"/>
      <w:r w:rsidRPr="008A4DBD">
        <w:rPr>
          <w:rFonts w:ascii="Times New Roman" w:eastAsiaTheme="minorEastAsia" w:hAnsi="Times New Roman" w:cs="Times New Roman"/>
          <w:color w:val="000000"/>
          <w:sz w:val="28"/>
          <w:szCs w:val="28"/>
          <w:lang w:eastAsia="ru-RU"/>
        </w:rPr>
        <w:t xml:space="preserve">Счетной палатой Полевского городского округа в соответствии с </w:t>
      </w:r>
      <w:r w:rsidRPr="008A4DBD">
        <w:rPr>
          <w:rFonts w:ascii="Times New Roman" w:eastAsia="Calibri" w:hAnsi="Times New Roman" w:cs="Times New Roman"/>
          <w:color w:val="000000"/>
          <w:sz w:val="28"/>
          <w:szCs w:val="28"/>
        </w:rPr>
        <w:t xml:space="preserve">пунктом </w:t>
      </w:r>
      <w:r w:rsidR="004B06E7">
        <w:rPr>
          <w:rFonts w:ascii="Times New Roman" w:eastAsia="Calibri" w:hAnsi="Times New Roman" w:cs="Times New Roman"/>
          <w:color w:val="000000"/>
          <w:sz w:val="28"/>
          <w:szCs w:val="28"/>
        </w:rPr>
        <w:t>1</w:t>
      </w:r>
      <w:r w:rsidRPr="008A4DBD">
        <w:rPr>
          <w:rFonts w:ascii="Times New Roman" w:eastAsia="Calibri" w:hAnsi="Times New Roman" w:cs="Times New Roman"/>
          <w:color w:val="000000"/>
          <w:sz w:val="28"/>
          <w:szCs w:val="28"/>
        </w:rPr>
        <w:t>.</w:t>
      </w:r>
      <w:r w:rsidR="005477D5">
        <w:rPr>
          <w:rFonts w:ascii="Times New Roman" w:eastAsia="Calibri" w:hAnsi="Times New Roman" w:cs="Times New Roman"/>
          <w:color w:val="000000"/>
          <w:sz w:val="28"/>
          <w:szCs w:val="28"/>
        </w:rPr>
        <w:t>2</w:t>
      </w:r>
      <w:r w:rsidRPr="008A4DBD">
        <w:rPr>
          <w:rFonts w:ascii="Times New Roman" w:eastAsia="Calibri" w:hAnsi="Times New Roman" w:cs="Times New Roman"/>
          <w:color w:val="000000"/>
          <w:sz w:val="28"/>
          <w:szCs w:val="28"/>
        </w:rPr>
        <w:t xml:space="preserve"> раздела </w:t>
      </w:r>
      <w:r w:rsidR="004B06E7">
        <w:rPr>
          <w:rFonts w:ascii="Times New Roman" w:eastAsia="Calibri" w:hAnsi="Times New Roman" w:cs="Times New Roman"/>
          <w:color w:val="000000"/>
          <w:sz w:val="28"/>
          <w:szCs w:val="28"/>
        </w:rPr>
        <w:t>1</w:t>
      </w:r>
      <w:r w:rsidRPr="008A4DBD">
        <w:rPr>
          <w:rFonts w:ascii="Times New Roman" w:eastAsia="Calibri" w:hAnsi="Times New Roman" w:cs="Times New Roman"/>
          <w:color w:val="000000"/>
          <w:sz w:val="28"/>
          <w:szCs w:val="28"/>
        </w:rPr>
        <w:t xml:space="preserve"> </w:t>
      </w:r>
      <w:r w:rsidR="005511CF">
        <w:rPr>
          <w:rFonts w:ascii="Times New Roman" w:eastAsia="Calibri" w:hAnsi="Times New Roman" w:cs="Times New Roman"/>
          <w:color w:val="000000"/>
          <w:sz w:val="28"/>
          <w:szCs w:val="28"/>
        </w:rPr>
        <w:t>п</w:t>
      </w:r>
      <w:r w:rsidRPr="008A4DBD">
        <w:rPr>
          <w:rFonts w:ascii="Times New Roman" w:eastAsia="Calibri" w:hAnsi="Times New Roman" w:cs="Times New Roman"/>
          <w:color w:val="000000"/>
          <w:sz w:val="28"/>
          <w:szCs w:val="28"/>
        </w:rPr>
        <w:t>лана работы Счетной палаты Полевского городского округа на 20</w:t>
      </w:r>
      <w:r w:rsidR="005477D5">
        <w:rPr>
          <w:rFonts w:ascii="Times New Roman" w:eastAsia="Calibri" w:hAnsi="Times New Roman" w:cs="Times New Roman"/>
          <w:color w:val="000000"/>
          <w:sz w:val="28"/>
          <w:szCs w:val="28"/>
        </w:rPr>
        <w:t>24</w:t>
      </w:r>
      <w:r w:rsidRPr="008A4DBD">
        <w:rPr>
          <w:rFonts w:ascii="Times New Roman" w:eastAsia="Calibri" w:hAnsi="Times New Roman" w:cs="Times New Roman"/>
          <w:color w:val="000000"/>
          <w:sz w:val="28"/>
          <w:szCs w:val="28"/>
        </w:rPr>
        <w:t xml:space="preserve"> год, утвержденного распоряжением Счетной палаты Полевского городского округа от </w:t>
      </w:r>
      <w:r w:rsidR="005511CF">
        <w:rPr>
          <w:rFonts w:ascii="Times New Roman" w:eastAsia="Calibri" w:hAnsi="Times New Roman" w:cs="Times New Roman"/>
          <w:color w:val="000000"/>
          <w:sz w:val="28"/>
          <w:szCs w:val="28"/>
        </w:rPr>
        <w:t>2</w:t>
      </w:r>
      <w:r w:rsidR="005477D5">
        <w:rPr>
          <w:rFonts w:ascii="Times New Roman" w:eastAsia="Calibri" w:hAnsi="Times New Roman" w:cs="Times New Roman"/>
          <w:color w:val="000000"/>
          <w:sz w:val="28"/>
          <w:szCs w:val="28"/>
        </w:rPr>
        <w:t>6</w:t>
      </w:r>
      <w:r w:rsidRPr="008A4DBD">
        <w:rPr>
          <w:rFonts w:ascii="Times New Roman" w:eastAsia="Calibri" w:hAnsi="Times New Roman" w:cs="Times New Roman"/>
          <w:color w:val="000000"/>
          <w:sz w:val="28"/>
          <w:szCs w:val="28"/>
        </w:rPr>
        <w:t>.12.202</w:t>
      </w:r>
      <w:r w:rsidR="005477D5">
        <w:rPr>
          <w:rFonts w:ascii="Times New Roman" w:eastAsia="Calibri" w:hAnsi="Times New Roman" w:cs="Times New Roman"/>
          <w:color w:val="000000"/>
          <w:sz w:val="28"/>
          <w:szCs w:val="28"/>
        </w:rPr>
        <w:t>3</w:t>
      </w:r>
      <w:r w:rsidRPr="008A4DBD">
        <w:rPr>
          <w:rFonts w:ascii="Times New Roman" w:eastAsia="Calibri" w:hAnsi="Times New Roman" w:cs="Times New Roman"/>
          <w:color w:val="000000"/>
          <w:sz w:val="28"/>
          <w:szCs w:val="28"/>
        </w:rPr>
        <w:t xml:space="preserve"> № </w:t>
      </w:r>
      <w:r w:rsidR="005511CF">
        <w:rPr>
          <w:rFonts w:ascii="Times New Roman" w:eastAsia="Calibri" w:hAnsi="Times New Roman" w:cs="Times New Roman"/>
          <w:color w:val="000000"/>
          <w:sz w:val="28"/>
          <w:szCs w:val="28"/>
        </w:rPr>
        <w:t>6</w:t>
      </w:r>
      <w:r w:rsidR="005477D5">
        <w:rPr>
          <w:rFonts w:ascii="Times New Roman" w:eastAsia="Calibri" w:hAnsi="Times New Roman" w:cs="Times New Roman"/>
          <w:color w:val="000000"/>
          <w:sz w:val="28"/>
          <w:szCs w:val="28"/>
        </w:rPr>
        <w:t>1</w:t>
      </w:r>
      <w:r w:rsidR="005511CF">
        <w:rPr>
          <w:rFonts w:ascii="Times New Roman" w:eastAsia="Calibri" w:hAnsi="Times New Roman" w:cs="Times New Roman"/>
          <w:color w:val="000000"/>
          <w:sz w:val="28"/>
          <w:szCs w:val="28"/>
        </w:rPr>
        <w:t xml:space="preserve"> (с изменениями)</w:t>
      </w:r>
      <w:r w:rsidRPr="008A4DBD">
        <w:rPr>
          <w:rFonts w:ascii="Times New Roman" w:eastAsia="Calibri" w:hAnsi="Times New Roman" w:cs="Times New Roman"/>
          <w:color w:val="000000"/>
          <w:sz w:val="28"/>
          <w:szCs w:val="28"/>
        </w:rPr>
        <w:t>,</w:t>
      </w:r>
      <w:r w:rsidRPr="008A4DBD">
        <w:rPr>
          <w:rFonts w:ascii="Times New Roman" w:eastAsia="Calibri" w:hAnsi="Times New Roman" w:cs="Times New Roman"/>
          <w:sz w:val="28"/>
          <w:szCs w:val="28"/>
        </w:rPr>
        <w:t xml:space="preserve"> распоряжения </w:t>
      </w:r>
      <w:r w:rsidR="005477D5">
        <w:rPr>
          <w:rFonts w:ascii="Times New Roman" w:eastAsia="Calibri" w:hAnsi="Times New Roman" w:cs="Times New Roman"/>
          <w:sz w:val="28"/>
          <w:szCs w:val="28"/>
        </w:rPr>
        <w:t>председателя Счетной палаты Полевского городского округа</w:t>
      </w:r>
      <w:r w:rsidRPr="008A4DBD">
        <w:rPr>
          <w:rFonts w:ascii="Times New Roman" w:eastAsia="Calibri" w:hAnsi="Times New Roman" w:cs="Times New Roman"/>
          <w:sz w:val="28"/>
          <w:szCs w:val="28"/>
        </w:rPr>
        <w:t xml:space="preserve"> от </w:t>
      </w:r>
      <w:r w:rsidR="005477D5">
        <w:rPr>
          <w:rFonts w:ascii="Times New Roman" w:eastAsia="Calibri" w:hAnsi="Times New Roman" w:cs="Times New Roman"/>
          <w:sz w:val="28"/>
          <w:szCs w:val="28"/>
        </w:rPr>
        <w:t>16</w:t>
      </w:r>
      <w:r w:rsidRPr="008A4DBD">
        <w:rPr>
          <w:rFonts w:ascii="Times New Roman" w:eastAsia="Calibri" w:hAnsi="Times New Roman" w:cs="Times New Roman"/>
          <w:sz w:val="28"/>
          <w:szCs w:val="28"/>
        </w:rPr>
        <w:t>.</w:t>
      </w:r>
      <w:r w:rsidR="005477D5">
        <w:rPr>
          <w:rFonts w:ascii="Times New Roman" w:eastAsia="Calibri" w:hAnsi="Times New Roman" w:cs="Times New Roman"/>
          <w:sz w:val="28"/>
          <w:szCs w:val="28"/>
        </w:rPr>
        <w:t>04</w:t>
      </w:r>
      <w:r w:rsidRPr="008A4DBD">
        <w:rPr>
          <w:rFonts w:ascii="Times New Roman" w:eastAsia="Calibri" w:hAnsi="Times New Roman" w:cs="Times New Roman"/>
          <w:sz w:val="28"/>
          <w:szCs w:val="28"/>
        </w:rPr>
        <w:t>.202</w:t>
      </w:r>
      <w:r w:rsidR="005477D5">
        <w:rPr>
          <w:rFonts w:ascii="Times New Roman" w:eastAsia="Calibri" w:hAnsi="Times New Roman" w:cs="Times New Roman"/>
          <w:sz w:val="28"/>
          <w:szCs w:val="28"/>
        </w:rPr>
        <w:t>4</w:t>
      </w:r>
      <w:r w:rsidRPr="008A4DBD">
        <w:rPr>
          <w:rFonts w:ascii="Times New Roman" w:eastAsia="Calibri" w:hAnsi="Times New Roman" w:cs="Times New Roman"/>
          <w:sz w:val="28"/>
          <w:szCs w:val="28"/>
        </w:rPr>
        <w:t xml:space="preserve"> № </w:t>
      </w:r>
      <w:r w:rsidR="005477D5">
        <w:rPr>
          <w:rFonts w:ascii="Times New Roman" w:eastAsia="Calibri" w:hAnsi="Times New Roman" w:cs="Times New Roman"/>
          <w:sz w:val="28"/>
          <w:szCs w:val="28"/>
        </w:rPr>
        <w:t>21</w:t>
      </w:r>
      <w:r w:rsidRPr="008A4DBD">
        <w:rPr>
          <w:rFonts w:ascii="Times New Roman" w:eastAsia="Calibri" w:hAnsi="Times New Roman" w:cs="Times New Roman"/>
          <w:sz w:val="28"/>
          <w:szCs w:val="28"/>
        </w:rPr>
        <w:t xml:space="preserve"> </w:t>
      </w:r>
      <w:r w:rsidR="005477D5">
        <w:rPr>
          <w:rFonts w:ascii="Times New Roman" w:eastAsia="Calibri" w:hAnsi="Times New Roman" w:cs="Times New Roman"/>
          <w:sz w:val="28"/>
          <w:szCs w:val="28"/>
        </w:rPr>
        <w:t>(с изменениями)</w:t>
      </w:r>
      <w:r w:rsidR="00E836E2">
        <w:rPr>
          <w:rFonts w:ascii="Times New Roman" w:eastAsia="Calibri" w:hAnsi="Times New Roman" w:cs="Times New Roman"/>
          <w:sz w:val="28"/>
          <w:szCs w:val="28"/>
        </w:rPr>
        <w:t xml:space="preserve"> проведено контрольное мероприятие </w:t>
      </w:r>
      <w:r w:rsidR="005511CF">
        <w:rPr>
          <w:rFonts w:ascii="Times New Roman" w:eastAsia="Calibri" w:hAnsi="Times New Roman" w:cs="Times New Roman"/>
          <w:sz w:val="28"/>
          <w:szCs w:val="28"/>
        </w:rPr>
        <w:t>«</w:t>
      </w:r>
      <w:r w:rsidR="00E836E2">
        <w:rPr>
          <w:rFonts w:ascii="Times New Roman" w:eastAsia="Calibri" w:hAnsi="Times New Roman" w:cs="Times New Roman"/>
          <w:sz w:val="28"/>
          <w:szCs w:val="28"/>
        </w:rPr>
        <w:t>Проверка законности и эффективности использования средств местного бюджета, использования субсидий, выделенных</w:t>
      </w:r>
      <w:proofErr w:type="gramEnd"/>
      <w:r w:rsidR="00E836E2">
        <w:rPr>
          <w:rFonts w:ascii="Times New Roman" w:eastAsia="Calibri" w:hAnsi="Times New Roman" w:cs="Times New Roman"/>
          <w:sz w:val="28"/>
          <w:szCs w:val="28"/>
        </w:rPr>
        <w:t xml:space="preserve"> муниципальному унитарному предприятию «</w:t>
      </w:r>
      <w:proofErr w:type="spellStart"/>
      <w:r w:rsidR="00E836E2">
        <w:rPr>
          <w:rFonts w:ascii="Times New Roman" w:eastAsia="Calibri" w:hAnsi="Times New Roman" w:cs="Times New Roman"/>
          <w:sz w:val="28"/>
          <w:szCs w:val="28"/>
        </w:rPr>
        <w:t>Полевская</w:t>
      </w:r>
      <w:proofErr w:type="spellEnd"/>
      <w:r w:rsidR="00E836E2">
        <w:rPr>
          <w:rFonts w:ascii="Times New Roman" w:eastAsia="Calibri" w:hAnsi="Times New Roman" w:cs="Times New Roman"/>
          <w:sz w:val="28"/>
          <w:szCs w:val="28"/>
        </w:rPr>
        <w:t xml:space="preserve"> специализированная компания» Полевского городского округа</w:t>
      </w:r>
      <w:r w:rsidR="004B06E7">
        <w:rPr>
          <w:rFonts w:ascii="Times New Roman" w:eastAsia="Calibri" w:hAnsi="Times New Roman" w:cs="Times New Roman"/>
          <w:sz w:val="28"/>
          <w:szCs w:val="28"/>
        </w:rPr>
        <w:t>» в 202</w:t>
      </w:r>
      <w:r w:rsidR="00E836E2">
        <w:rPr>
          <w:rFonts w:ascii="Times New Roman" w:eastAsia="Calibri" w:hAnsi="Times New Roman" w:cs="Times New Roman"/>
          <w:sz w:val="28"/>
          <w:szCs w:val="28"/>
        </w:rPr>
        <w:t>2</w:t>
      </w:r>
      <w:r w:rsidR="004B06E7">
        <w:rPr>
          <w:rFonts w:ascii="Times New Roman" w:eastAsia="Calibri" w:hAnsi="Times New Roman" w:cs="Times New Roman"/>
          <w:sz w:val="28"/>
          <w:szCs w:val="28"/>
        </w:rPr>
        <w:t>, 202</w:t>
      </w:r>
      <w:r w:rsidR="00E836E2">
        <w:rPr>
          <w:rFonts w:ascii="Times New Roman" w:eastAsia="Calibri" w:hAnsi="Times New Roman" w:cs="Times New Roman"/>
          <w:sz w:val="28"/>
          <w:szCs w:val="28"/>
        </w:rPr>
        <w:t>3</w:t>
      </w:r>
      <w:r w:rsidR="004B06E7">
        <w:rPr>
          <w:rFonts w:ascii="Times New Roman" w:eastAsia="Calibri" w:hAnsi="Times New Roman" w:cs="Times New Roman"/>
          <w:sz w:val="28"/>
          <w:szCs w:val="28"/>
        </w:rPr>
        <w:t xml:space="preserve"> годах</w:t>
      </w:r>
      <w:r w:rsidRPr="008A4DBD">
        <w:rPr>
          <w:rFonts w:ascii="Times New Roman" w:eastAsia="Calibri" w:hAnsi="Times New Roman" w:cs="Times New Roman"/>
          <w:sz w:val="28"/>
          <w:szCs w:val="28"/>
        </w:rPr>
        <w:t>.</w:t>
      </w:r>
    </w:p>
    <w:p w:rsidR="005477D5" w:rsidRDefault="005477D5" w:rsidP="004B06E7">
      <w:pPr>
        <w:widowControl w:val="0"/>
        <w:ind w:firstLine="708"/>
        <w:jc w:val="both"/>
        <w:rPr>
          <w:rFonts w:ascii="Times New Roman" w:eastAsia="Calibri" w:hAnsi="Times New Roman" w:cs="Times New Roman"/>
          <w:sz w:val="28"/>
          <w:szCs w:val="28"/>
          <w:u w:val="single"/>
        </w:rPr>
      </w:pPr>
    </w:p>
    <w:p w:rsidR="00E836E2" w:rsidRPr="00A81D6B" w:rsidRDefault="00984106" w:rsidP="00096A46">
      <w:pPr>
        <w:pStyle w:val="a5"/>
        <w:ind w:left="0" w:firstLine="709"/>
        <w:jc w:val="both"/>
        <w:rPr>
          <w:rFonts w:ascii="Times New Roman" w:hAnsi="Times New Roman"/>
          <w:sz w:val="28"/>
          <w:szCs w:val="28"/>
        </w:rPr>
      </w:pPr>
      <w:r w:rsidRPr="00A161AF">
        <w:rPr>
          <w:rFonts w:ascii="Times New Roman" w:eastAsia="Calibri" w:hAnsi="Times New Roman"/>
          <w:sz w:val="28"/>
          <w:szCs w:val="28"/>
          <w:u w:val="single"/>
        </w:rPr>
        <w:t xml:space="preserve">Предмет </w:t>
      </w:r>
      <w:r w:rsidR="004B06E7" w:rsidRPr="00A161AF">
        <w:rPr>
          <w:rFonts w:ascii="Times New Roman" w:eastAsia="Calibri" w:hAnsi="Times New Roman"/>
          <w:sz w:val="28"/>
          <w:szCs w:val="28"/>
          <w:u w:val="single"/>
        </w:rPr>
        <w:t xml:space="preserve">контрольного </w:t>
      </w:r>
      <w:r w:rsidRPr="00A161AF">
        <w:rPr>
          <w:rFonts w:ascii="Times New Roman" w:eastAsia="Calibri" w:hAnsi="Times New Roman"/>
          <w:sz w:val="28"/>
          <w:szCs w:val="28"/>
          <w:u w:val="single"/>
        </w:rPr>
        <w:t>мероприятия</w:t>
      </w:r>
      <w:r w:rsidRPr="00984106">
        <w:rPr>
          <w:rFonts w:ascii="Times New Roman" w:eastAsia="Calibri" w:hAnsi="Times New Roman"/>
          <w:sz w:val="28"/>
          <w:szCs w:val="28"/>
        </w:rPr>
        <w:t xml:space="preserve">: </w:t>
      </w:r>
      <w:r w:rsidR="004B06E7" w:rsidRPr="004B06E7">
        <w:rPr>
          <w:rFonts w:ascii="Times New Roman" w:eastAsia="Arial Unicode MS" w:hAnsi="Times New Roman" w:cs="Arial Unicode MS"/>
          <w:color w:val="000000"/>
          <w:sz w:val="28"/>
          <w:szCs w:val="28"/>
          <w:u w:color="000000"/>
          <w:bdr w:val="nil"/>
        </w:rPr>
        <w:t xml:space="preserve">деятельность объектов </w:t>
      </w:r>
      <w:r w:rsidR="00FF2DE9">
        <w:rPr>
          <w:rFonts w:ascii="Times New Roman" w:eastAsia="Arial Unicode MS" w:hAnsi="Times New Roman" w:cs="Arial Unicode MS"/>
          <w:color w:val="000000"/>
          <w:sz w:val="28"/>
          <w:szCs w:val="28"/>
          <w:u w:color="000000"/>
          <w:bdr w:val="nil"/>
        </w:rPr>
        <w:t>проверки</w:t>
      </w:r>
      <w:r w:rsidR="00E836E2" w:rsidRPr="00E836E2">
        <w:rPr>
          <w:rFonts w:ascii="Times New Roman" w:hAnsi="Times New Roman"/>
          <w:sz w:val="28"/>
          <w:szCs w:val="28"/>
        </w:rPr>
        <w:t xml:space="preserve"> </w:t>
      </w:r>
      <w:r w:rsidR="00E836E2" w:rsidRPr="00A81D6B">
        <w:rPr>
          <w:rFonts w:ascii="Times New Roman" w:hAnsi="Times New Roman"/>
          <w:sz w:val="28"/>
          <w:szCs w:val="28"/>
        </w:rPr>
        <w:t xml:space="preserve"> по использованию </w:t>
      </w:r>
      <w:r w:rsidR="00E836E2">
        <w:rPr>
          <w:rFonts w:ascii="Times New Roman" w:hAnsi="Times New Roman"/>
          <w:sz w:val="28"/>
          <w:szCs w:val="28"/>
        </w:rPr>
        <w:t xml:space="preserve">средств местного бюджета на предоставление субсидий </w:t>
      </w:r>
      <w:r w:rsidR="00E836E2" w:rsidRPr="00080407">
        <w:rPr>
          <w:rFonts w:ascii="Times New Roman" w:hAnsi="Times New Roman"/>
          <w:sz w:val="28"/>
          <w:szCs w:val="28"/>
        </w:rPr>
        <w:t>муниципальному унитарному предприятию «</w:t>
      </w:r>
      <w:proofErr w:type="spellStart"/>
      <w:r w:rsidR="00E836E2" w:rsidRPr="00080407">
        <w:rPr>
          <w:rFonts w:ascii="Times New Roman" w:hAnsi="Times New Roman"/>
          <w:sz w:val="28"/>
          <w:szCs w:val="28"/>
        </w:rPr>
        <w:t>Полевская</w:t>
      </w:r>
      <w:proofErr w:type="spellEnd"/>
      <w:r w:rsidR="00E836E2" w:rsidRPr="00080407">
        <w:rPr>
          <w:rFonts w:ascii="Times New Roman" w:hAnsi="Times New Roman"/>
          <w:sz w:val="28"/>
          <w:szCs w:val="28"/>
        </w:rPr>
        <w:t xml:space="preserve"> специализированная компания» Полевского</w:t>
      </w:r>
      <w:r w:rsidR="00E836E2" w:rsidRPr="00A81D6B">
        <w:rPr>
          <w:rFonts w:ascii="Times New Roman" w:hAnsi="Times New Roman"/>
          <w:sz w:val="28"/>
          <w:szCs w:val="28"/>
        </w:rPr>
        <w:t xml:space="preserve"> </w:t>
      </w:r>
      <w:r w:rsidR="00E836E2">
        <w:rPr>
          <w:rFonts w:ascii="Times New Roman" w:hAnsi="Times New Roman"/>
          <w:sz w:val="28"/>
          <w:szCs w:val="28"/>
        </w:rPr>
        <w:t xml:space="preserve">и деятельность по использованию </w:t>
      </w:r>
      <w:r w:rsidR="00E836E2" w:rsidRPr="00A81D6B">
        <w:rPr>
          <w:rFonts w:ascii="Times New Roman" w:hAnsi="Times New Roman"/>
          <w:sz w:val="28"/>
          <w:szCs w:val="28"/>
        </w:rPr>
        <w:t>субсидий, предоставленных из бюдже</w:t>
      </w:r>
      <w:r w:rsidR="00E836E2">
        <w:rPr>
          <w:rFonts w:ascii="Times New Roman" w:hAnsi="Times New Roman"/>
          <w:sz w:val="28"/>
          <w:szCs w:val="28"/>
        </w:rPr>
        <w:t>та Полевского городского округа</w:t>
      </w:r>
      <w:r w:rsidR="00E836E2" w:rsidRPr="00A81D6B">
        <w:rPr>
          <w:rFonts w:ascii="Times New Roman" w:hAnsi="Times New Roman"/>
          <w:sz w:val="28"/>
          <w:szCs w:val="28"/>
        </w:rPr>
        <w:t>.</w:t>
      </w:r>
    </w:p>
    <w:p w:rsidR="00E836E2" w:rsidRDefault="003E1664" w:rsidP="00A75EBC">
      <w:pPr>
        <w:spacing w:after="0" w:line="240" w:lineRule="auto"/>
        <w:ind w:firstLine="709"/>
        <w:jc w:val="both"/>
        <w:rPr>
          <w:rFonts w:ascii="Times New Roman" w:eastAsia="Times New Roman" w:hAnsi="Times New Roman" w:cs="Times New Roman"/>
          <w:sz w:val="28"/>
          <w:szCs w:val="28"/>
        </w:rPr>
      </w:pPr>
      <w:r w:rsidRPr="008A4DBD">
        <w:rPr>
          <w:rFonts w:ascii="Times New Roman" w:eastAsiaTheme="minorEastAsia" w:hAnsi="Times New Roman" w:cs="Times New Roman"/>
          <w:sz w:val="28"/>
          <w:szCs w:val="28"/>
          <w:u w:val="single"/>
          <w:lang w:eastAsia="ru-RU"/>
        </w:rPr>
        <w:t>Цел</w:t>
      </w:r>
      <w:r w:rsidR="004B06E7">
        <w:rPr>
          <w:rFonts w:ascii="Times New Roman" w:eastAsiaTheme="minorEastAsia" w:hAnsi="Times New Roman" w:cs="Times New Roman"/>
          <w:sz w:val="28"/>
          <w:szCs w:val="28"/>
          <w:u w:val="single"/>
          <w:lang w:eastAsia="ru-RU"/>
        </w:rPr>
        <w:t>ь</w:t>
      </w:r>
      <w:r w:rsidRPr="008A4DBD">
        <w:rPr>
          <w:rFonts w:ascii="Times New Roman" w:eastAsiaTheme="minorEastAsia" w:hAnsi="Times New Roman" w:cs="Times New Roman"/>
          <w:sz w:val="28"/>
          <w:szCs w:val="28"/>
          <w:u w:val="single"/>
          <w:lang w:eastAsia="ru-RU"/>
        </w:rPr>
        <w:t xml:space="preserve"> </w:t>
      </w:r>
      <w:r w:rsidR="00E836E2">
        <w:rPr>
          <w:rFonts w:ascii="Times New Roman" w:eastAsiaTheme="minorEastAsia" w:hAnsi="Times New Roman" w:cs="Times New Roman"/>
          <w:sz w:val="28"/>
          <w:szCs w:val="28"/>
          <w:u w:val="single"/>
          <w:lang w:eastAsia="ru-RU"/>
        </w:rPr>
        <w:t>контрольного</w:t>
      </w:r>
      <w:r w:rsidRPr="008A4DBD">
        <w:rPr>
          <w:rFonts w:ascii="Times New Roman" w:eastAsiaTheme="minorEastAsia" w:hAnsi="Times New Roman" w:cs="Times New Roman"/>
          <w:sz w:val="28"/>
          <w:szCs w:val="28"/>
          <w:u w:val="single"/>
          <w:lang w:eastAsia="ru-RU"/>
        </w:rPr>
        <w:t xml:space="preserve"> мероприятия:</w:t>
      </w:r>
      <w:r w:rsidR="004B06E7" w:rsidRPr="004B06E7">
        <w:rPr>
          <w:rFonts w:ascii="Times New Roman" w:eastAsia="Arial Unicode MS" w:hAnsi="Times New Roman" w:cs="Arial Unicode MS"/>
          <w:color w:val="000000"/>
          <w:sz w:val="28"/>
          <w:szCs w:val="28"/>
          <w:u w:color="000000"/>
          <w:bdr w:val="nil"/>
          <w:lang w:eastAsia="ru-RU"/>
        </w:rPr>
        <w:t xml:space="preserve"> </w:t>
      </w:r>
      <w:r w:rsidR="00E836E2" w:rsidRPr="00C26F09">
        <w:rPr>
          <w:rFonts w:ascii="Times New Roman" w:eastAsia="Times New Roman" w:hAnsi="Times New Roman" w:cs="Times New Roman"/>
          <w:sz w:val="28"/>
          <w:szCs w:val="28"/>
        </w:rPr>
        <w:t>Провер</w:t>
      </w:r>
      <w:r w:rsidR="00E836E2">
        <w:rPr>
          <w:rFonts w:ascii="Times New Roman" w:eastAsia="Times New Roman" w:hAnsi="Times New Roman" w:cs="Times New Roman"/>
          <w:sz w:val="28"/>
          <w:szCs w:val="28"/>
        </w:rPr>
        <w:t>ить</w:t>
      </w:r>
      <w:r w:rsidR="00E836E2" w:rsidRPr="00C26F09">
        <w:rPr>
          <w:rFonts w:ascii="Times New Roman" w:eastAsia="Times New Roman" w:hAnsi="Times New Roman" w:cs="Times New Roman"/>
          <w:sz w:val="28"/>
          <w:szCs w:val="28"/>
        </w:rPr>
        <w:t xml:space="preserve"> законност</w:t>
      </w:r>
      <w:r w:rsidR="00E836E2">
        <w:rPr>
          <w:rFonts w:ascii="Times New Roman" w:eastAsia="Times New Roman" w:hAnsi="Times New Roman" w:cs="Times New Roman"/>
          <w:sz w:val="28"/>
          <w:szCs w:val="28"/>
        </w:rPr>
        <w:t>ь</w:t>
      </w:r>
      <w:r w:rsidR="00134026">
        <w:rPr>
          <w:rFonts w:ascii="Times New Roman" w:eastAsia="Times New Roman" w:hAnsi="Times New Roman" w:cs="Times New Roman"/>
          <w:sz w:val="28"/>
          <w:szCs w:val="28"/>
        </w:rPr>
        <w:t>,</w:t>
      </w:r>
      <w:r w:rsidR="00E836E2" w:rsidRPr="00C26F09">
        <w:rPr>
          <w:rFonts w:ascii="Times New Roman" w:eastAsia="Times New Roman" w:hAnsi="Times New Roman" w:cs="Times New Roman"/>
          <w:sz w:val="28"/>
          <w:szCs w:val="28"/>
        </w:rPr>
        <w:t xml:space="preserve"> обоснованност</w:t>
      </w:r>
      <w:r w:rsidR="00E836E2">
        <w:rPr>
          <w:rFonts w:ascii="Times New Roman" w:eastAsia="Times New Roman" w:hAnsi="Times New Roman" w:cs="Times New Roman"/>
          <w:sz w:val="28"/>
          <w:szCs w:val="28"/>
        </w:rPr>
        <w:t>ь</w:t>
      </w:r>
      <w:r w:rsidR="00E836E2" w:rsidRPr="00C26F09">
        <w:rPr>
          <w:rFonts w:ascii="Times New Roman" w:eastAsia="Times New Roman" w:hAnsi="Times New Roman" w:cs="Times New Roman"/>
          <w:sz w:val="28"/>
          <w:szCs w:val="28"/>
        </w:rPr>
        <w:t xml:space="preserve"> </w:t>
      </w:r>
      <w:r w:rsidR="00134026">
        <w:rPr>
          <w:rFonts w:ascii="Times New Roman" w:eastAsia="Times New Roman" w:hAnsi="Times New Roman" w:cs="Times New Roman"/>
          <w:sz w:val="28"/>
          <w:szCs w:val="28"/>
        </w:rPr>
        <w:t>и эффективность использования субсидий</w:t>
      </w:r>
      <w:r w:rsidR="008C186E">
        <w:rPr>
          <w:rFonts w:ascii="Times New Roman" w:eastAsia="Times New Roman" w:hAnsi="Times New Roman" w:cs="Times New Roman"/>
          <w:sz w:val="28"/>
          <w:szCs w:val="28"/>
        </w:rPr>
        <w:t>,</w:t>
      </w:r>
      <w:r w:rsidR="00134026">
        <w:rPr>
          <w:rFonts w:ascii="Times New Roman" w:eastAsia="Times New Roman" w:hAnsi="Times New Roman" w:cs="Times New Roman"/>
          <w:sz w:val="28"/>
          <w:szCs w:val="28"/>
        </w:rPr>
        <w:t xml:space="preserve"> предоставленных из</w:t>
      </w:r>
      <w:r w:rsidR="00E836E2" w:rsidRPr="00C26F09">
        <w:rPr>
          <w:rFonts w:ascii="Times New Roman" w:eastAsia="Times New Roman" w:hAnsi="Times New Roman" w:cs="Times New Roman"/>
          <w:sz w:val="28"/>
          <w:szCs w:val="28"/>
        </w:rPr>
        <w:t xml:space="preserve"> бюджета Полевского городского округа </w:t>
      </w:r>
      <w:r w:rsidR="00E836E2" w:rsidRPr="00920465">
        <w:rPr>
          <w:rFonts w:ascii="Times New Roman" w:eastAsia="Times New Roman" w:hAnsi="Times New Roman" w:cs="Times New Roman"/>
          <w:sz w:val="28"/>
          <w:szCs w:val="28"/>
        </w:rPr>
        <w:t>муниципальному унитарному предприятию «</w:t>
      </w:r>
      <w:proofErr w:type="spellStart"/>
      <w:r w:rsidR="00E836E2" w:rsidRPr="00920465">
        <w:rPr>
          <w:rFonts w:ascii="Times New Roman" w:eastAsia="Times New Roman" w:hAnsi="Times New Roman" w:cs="Times New Roman"/>
          <w:sz w:val="28"/>
          <w:szCs w:val="28"/>
        </w:rPr>
        <w:t>Полевская</w:t>
      </w:r>
      <w:proofErr w:type="spellEnd"/>
      <w:r w:rsidR="00E836E2" w:rsidRPr="00920465">
        <w:rPr>
          <w:rFonts w:ascii="Times New Roman" w:eastAsia="Times New Roman" w:hAnsi="Times New Roman" w:cs="Times New Roman"/>
          <w:sz w:val="28"/>
          <w:szCs w:val="28"/>
        </w:rPr>
        <w:t xml:space="preserve"> специализированная компания»</w:t>
      </w:r>
      <w:r w:rsidR="00E836E2">
        <w:rPr>
          <w:rFonts w:ascii="Times New Roman" w:eastAsia="Times New Roman" w:hAnsi="Times New Roman" w:cs="Times New Roman"/>
          <w:sz w:val="28"/>
          <w:szCs w:val="28"/>
        </w:rPr>
        <w:t>.</w:t>
      </w:r>
    </w:p>
    <w:p w:rsidR="004B06E7" w:rsidRDefault="003E1664" w:rsidP="00A75EBC">
      <w:pPr>
        <w:widowControl w:val="0"/>
        <w:spacing w:after="0" w:line="240" w:lineRule="auto"/>
        <w:ind w:firstLine="708"/>
        <w:jc w:val="both"/>
        <w:rPr>
          <w:rFonts w:ascii="Times New Roman" w:eastAsia="Arial Unicode MS" w:hAnsi="Times New Roman" w:cs="Arial Unicode MS"/>
          <w:color w:val="000000"/>
          <w:sz w:val="28"/>
          <w:szCs w:val="28"/>
          <w:u w:color="000000"/>
          <w:bdr w:val="nil"/>
          <w:lang w:eastAsia="ru-RU"/>
        </w:rPr>
      </w:pPr>
      <w:r w:rsidRPr="00096A46">
        <w:rPr>
          <w:rFonts w:ascii="Times New Roman" w:eastAsiaTheme="minorEastAsia" w:hAnsi="Times New Roman" w:cs="Times New Roman"/>
          <w:sz w:val="28"/>
          <w:szCs w:val="28"/>
          <w:u w:val="single"/>
          <w:lang w:eastAsia="ru-RU"/>
        </w:rPr>
        <w:t>Объект</w:t>
      </w:r>
      <w:r w:rsidR="004B06E7" w:rsidRPr="00096A46">
        <w:rPr>
          <w:rFonts w:ascii="Times New Roman" w:eastAsiaTheme="minorEastAsia" w:hAnsi="Times New Roman" w:cs="Times New Roman"/>
          <w:sz w:val="28"/>
          <w:szCs w:val="28"/>
          <w:u w:val="single"/>
          <w:lang w:eastAsia="ru-RU"/>
        </w:rPr>
        <w:t>ы</w:t>
      </w:r>
      <w:r w:rsidRPr="00096A46">
        <w:rPr>
          <w:rFonts w:ascii="Times New Roman" w:eastAsiaTheme="minorEastAsia" w:hAnsi="Times New Roman" w:cs="Times New Roman"/>
          <w:sz w:val="28"/>
          <w:szCs w:val="28"/>
          <w:u w:val="single"/>
          <w:lang w:eastAsia="ru-RU"/>
        </w:rPr>
        <w:t xml:space="preserve"> </w:t>
      </w:r>
      <w:r w:rsidR="004B06E7" w:rsidRPr="00096A46">
        <w:rPr>
          <w:rFonts w:ascii="Times New Roman" w:eastAsiaTheme="minorEastAsia" w:hAnsi="Times New Roman" w:cs="Times New Roman"/>
          <w:sz w:val="28"/>
          <w:szCs w:val="28"/>
          <w:u w:val="single"/>
          <w:lang w:eastAsia="ru-RU"/>
        </w:rPr>
        <w:t>контрольного</w:t>
      </w:r>
      <w:r w:rsidR="00060270" w:rsidRPr="00096A46">
        <w:rPr>
          <w:rFonts w:ascii="Times New Roman" w:eastAsiaTheme="minorEastAsia" w:hAnsi="Times New Roman" w:cs="Times New Roman"/>
          <w:sz w:val="28"/>
          <w:szCs w:val="28"/>
          <w:u w:val="single"/>
          <w:lang w:eastAsia="ru-RU"/>
        </w:rPr>
        <w:t xml:space="preserve"> мероприятия</w:t>
      </w:r>
      <w:r w:rsidR="00096A46">
        <w:rPr>
          <w:rFonts w:ascii="Times New Roman" w:eastAsiaTheme="minorEastAsia" w:hAnsi="Times New Roman" w:cs="Times New Roman"/>
          <w:sz w:val="28"/>
          <w:szCs w:val="28"/>
          <w:lang w:eastAsia="ru-RU"/>
        </w:rPr>
        <w:t>: м</w:t>
      </w:r>
      <w:r w:rsidR="005477D5" w:rsidRPr="005477D5">
        <w:rPr>
          <w:rFonts w:ascii="Times New Roman" w:eastAsiaTheme="minorEastAsia" w:hAnsi="Times New Roman" w:cs="Times New Roman"/>
          <w:sz w:val="28"/>
          <w:szCs w:val="28"/>
          <w:lang w:eastAsia="ru-RU"/>
        </w:rPr>
        <w:t>униципальное унитарное предприятие «</w:t>
      </w:r>
      <w:proofErr w:type="spellStart"/>
      <w:r w:rsidR="005477D5" w:rsidRPr="005477D5">
        <w:rPr>
          <w:rFonts w:ascii="Times New Roman" w:eastAsiaTheme="minorEastAsia" w:hAnsi="Times New Roman" w:cs="Times New Roman"/>
          <w:sz w:val="28"/>
          <w:szCs w:val="28"/>
          <w:lang w:eastAsia="ru-RU"/>
        </w:rPr>
        <w:t>Полевская</w:t>
      </w:r>
      <w:proofErr w:type="spellEnd"/>
      <w:r w:rsidR="005477D5" w:rsidRPr="005477D5">
        <w:rPr>
          <w:rFonts w:ascii="Times New Roman" w:eastAsiaTheme="minorEastAsia" w:hAnsi="Times New Roman" w:cs="Times New Roman"/>
          <w:sz w:val="28"/>
          <w:szCs w:val="28"/>
          <w:lang w:eastAsia="ru-RU"/>
        </w:rPr>
        <w:t xml:space="preserve"> специализированная комп</w:t>
      </w:r>
      <w:r w:rsidR="005477D5">
        <w:rPr>
          <w:rFonts w:ascii="Times New Roman" w:eastAsiaTheme="minorEastAsia" w:hAnsi="Times New Roman" w:cs="Times New Roman"/>
          <w:sz w:val="28"/>
          <w:szCs w:val="28"/>
          <w:lang w:eastAsia="ru-RU"/>
        </w:rPr>
        <w:t>а</w:t>
      </w:r>
      <w:r w:rsidR="005477D5" w:rsidRPr="005477D5">
        <w:rPr>
          <w:rFonts w:ascii="Times New Roman" w:eastAsiaTheme="minorEastAsia" w:hAnsi="Times New Roman" w:cs="Times New Roman"/>
          <w:sz w:val="28"/>
          <w:szCs w:val="28"/>
          <w:lang w:eastAsia="ru-RU"/>
        </w:rPr>
        <w:t>ни</w:t>
      </w:r>
      <w:r w:rsidR="005477D5">
        <w:rPr>
          <w:rFonts w:ascii="Times New Roman" w:eastAsiaTheme="minorEastAsia" w:hAnsi="Times New Roman" w:cs="Times New Roman"/>
          <w:sz w:val="28"/>
          <w:szCs w:val="28"/>
          <w:lang w:eastAsia="ru-RU"/>
        </w:rPr>
        <w:t>я</w:t>
      </w:r>
      <w:r w:rsidR="005477D5" w:rsidRPr="005477D5">
        <w:rPr>
          <w:rFonts w:ascii="Times New Roman" w:eastAsiaTheme="minorEastAsia" w:hAnsi="Times New Roman" w:cs="Times New Roman"/>
          <w:sz w:val="28"/>
          <w:szCs w:val="28"/>
          <w:lang w:eastAsia="ru-RU"/>
        </w:rPr>
        <w:t xml:space="preserve">» </w:t>
      </w:r>
      <w:r w:rsidR="005477D5">
        <w:rPr>
          <w:rFonts w:ascii="Times New Roman" w:eastAsiaTheme="minorEastAsia" w:hAnsi="Times New Roman" w:cs="Times New Roman"/>
          <w:sz w:val="28"/>
          <w:szCs w:val="28"/>
          <w:lang w:eastAsia="ru-RU"/>
        </w:rPr>
        <w:t>П</w:t>
      </w:r>
      <w:r w:rsidR="005477D5" w:rsidRPr="005477D5">
        <w:rPr>
          <w:rFonts w:ascii="Times New Roman" w:eastAsiaTheme="minorEastAsia" w:hAnsi="Times New Roman" w:cs="Times New Roman"/>
          <w:sz w:val="28"/>
          <w:szCs w:val="28"/>
          <w:lang w:eastAsia="ru-RU"/>
        </w:rPr>
        <w:t>олевского городского округа</w:t>
      </w:r>
      <w:r w:rsidR="00096A46">
        <w:rPr>
          <w:rFonts w:ascii="Times New Roman" w:eastAsiaTheme="minorEastAsia" w:hAnsi="Times New Roman" w:cs="Times New Roman"/>
          <w:sz w:val="28"/>
          <w:szCs w:val="28"/>
          <w:lang w:eastAsia="ru-RU"/>
        </w:rPr>
        <w:t xml:space="preserve"> (далее также – МУП «ПСК» ПГО</w:t>
      </w:r>
      <w:r w:rsidR="005477D5" w:rsidRPr="005477D5">
        <w:rPr>
          <w:rFonts w:ascii="Times New Roman" w:eastAsiaTheme="minorEastAsia" w:hAnsi="Times New Roman" w:cs="Times New Roman"/>
          <w:sz w:val="28"/>
          <w:szCs w:val="28"/>
          <w:lang w:eastAsia="ru-RU"/>
        </w:rPr>
        <w:t xml:space="preserve">, </w:t>
      </w:r>
      <w:r w:rsidR="00096A46">
        <w:rPr>
          <w:rFonts w:ascii="Times New Roman" w:eastAsiaTheme="minorEastAsia" w:hAnsi="Times New Roman" w:cs="Times New Roman"/>
          <w:sz w:val="28"/>
          <w:szCs w:val="28"/>
          <w:lang w:eastAsia="ru-RU"/>
        </w:rPr>
        <w:t xml:space="preserve">предприятие), </w:t>
      </w:r>
      <w:r w:rsidR="004B06E7" w:rsidRPr="005477D5">
        <w:rPr>
          <w:rFonts w:ascii="Times New Roman" w:eastAsia="Arial Unicode MS" w:hAnsi="Times New Roman" w:cs="Arial Unicode MS"/>
          <w:color w:val="000000"/>
          <w:sz w:val="28"/>
          <w:szCs w:val="28"/>
          <w:bdr w:val="nil"/>
          <w:lang w:eastAsia="ru-RU"/>
        </w:rPr>
        <w:t xml:space="preserve">орган местного самоуправления Управление </w:t>
      </w:r>
      <w:r w:rsidR="00096A46">
        <w:rPr>
          <w:rFonts w:ascii="Times New Roman" w:eastAsia="Arial Unicode MS" w:hAnsi="Times New Roman" w:cs="Arial Unicode MS"/>
          <w:color w:val="000000"/>
          <w:sz w:val="28"/>
          <w:szCs w:val="28"/>
          <w:bdr w:val="nil"/>
          <w:lang w:eastAsia="ru-RU"/>
        </w:rPr>
        <w:t xml:space="preserve">муниципальным имуществом Полевского городского округа (далее также – ОМС УМИ ПГО), </w:t>
      </w:r>
      <w:r w:rsidR="00E836E2">
        <w:rPr>
          <w:rFonts w:ascii="Times New Roman" w:eastAsia="Arial Unicode MS" w:hAnsi="Times New Roman" w:cs="Arial Unicode MS"/>
          <w:color w:val="000000"/>
          <w:sz w:val="28"/>
          <w:szCs w:val="28"/>
          <w:bdr w:val="nil"/>
          <w:lang w:eastAsia="ru-RU"/>
        </w:rPr>
        <w:t xml:space="preserve">орган местного самоуправления </w:t>
      </w:r>
      <w:r w:rsidR="004B06E7" w:rsidRPr="005477D5">
        <w:rPr>
          <w:rFonts w:ascii="Times New Roman" w:eastAsia="Arial Unicode MS" w:hAnsi="Times New Roman" w:cs="Arial Unicode MS"/>
          <w:color w:val="000000"/>
          <w:sz w:val="28"/>
          <w:szCs w:val="28"/>
          <w:bdr w:val="nil"/>
          <w:lang w:eastAsia="ru-RU"/>
        </w:rPr>
        <w:t>Администрация Полевского городского округа</w:t>
      </w:r>
      <w:r w:rsidR="004B06E7" w:rsidRPr="004B06E7">
        <w:rPr>
          <w:rFonts w:ascii="Times New Roman" w:eastAsia="Arial Unicode MS" w:hAnsi="Times New Roman" w:cs="Arial Unicode MS"/>
          <w:color w:val="000000"/>
          <w:sz w:val="28"/>
          <w:szCs w:val="28"/>
          <w:u w:color="000000"/>
          <w:bdr w:val="nil"/>
          <w:lang w:eastAsia="ru-RU"/>
        </w:rPr>
        <w:t xml:space="preserve"> </w:t>
      </w:r>
      <w:r w:rsidR="00096A46">
        <w:rPr>
          <w:rFonts w:ascii="Times New Roman" w:eastAsia="Arial Unicode MS" w:hAnsi="Times New Roman" w:cs="Arial Unicode MS"/>
          <w:color w:val="000000"/>
          <w:sz w:val="28"/>
          <w:szCs w:val="28"/>
          <w:u w:color="000000"/>
          <w:bdr w:val="nil"/>
          <w:lang w:eastAsia="ru-RU"/>
        </w:rPr>
        <w:t>(далее также – Администрация ПГО)</w:t>
      </w:r>
      <w:r w:rsidR="001B2C8B">
        <w:rPr>
          <w:rFonts w:ascii="Times New Roman" w:eastAsia="Arial Unicode MS" w:hAnsi="Times New Roman" w:cs="Arial Unicode MS"/>
          <w:color w:val="000000"/>
          <w:sz w:val="28"/>
          <w:szCs w:val="28"/>
          <w:u w:color="000000"/>
          <w:bdr w:val="nil"/>
          <w:lang w:eastAsia="ru-RU"/>
        </w:rPr>
        <w:t>.</w:t>
      </w:r>
    </w:p>
    <w:p w:rsidR="001B2C8B" w:rsidRDefault="001B2C8B" w:rsidP="00A75EBC">
      <w:pPr>
        <w:spacing w:after="0" w:line="240" w:lineRule="auto"/>
        <w:ind w:firstLine="708"/>
        <w:contextualSpacing/>
        <w:jc w:val="both"/>
        <w:rPr>
          <w:rFonts w:ascii="Times New Roman" w:eastAsia="Arial Unicode MS" w:hAnsi="Times New Roman" w:cs="Arial Unicode MS"/>
          <w:color w:val="000000"/>
          <w:sz w:val="28"/>
          <w:szCs w:val="28"/>
          <w:u w:color="000000"/>
          <w:bdr w:val="nil"/>
          <w:lang w:eastAsia="ru-RU"/>
        </w:rPr>
      </w:pPr>
      <w:r>
        <w:rPr>
          <w:rFonts w:ascii="Times New Roman" w:eastAsia="Arial Unicode MS" w:hAnsi="Times New Roman" w:cs="Arial Unicode MS"/>
          <w:color w:val="000000"/>
          <w:sz w:val="28"/>
          <w:szCs w:val="28"/>
          <w:u w:color="000000"/>
          <w:bdr w:val="nil"/>
          <w:lang w:eastAsia="ru-RU"/>
        </w:rPr>
        <w:t>По результатам контрольного мероприятия Счетной палатой составлены акты: от 30.09.2024 г.</w:t>
      </w:r>
      <w:r w:rsidR="00096A46">
        <w:rPr>
          <w:rFonts w:ascii="Times New Roman" w:eastAsia="Arial Unicode MS" w:hAnsi="Times New Roman" w:cs="Arial Unicode MS"/>
          <w:color w:val="000000"/>
          <w:sz w:val="28"/>
          <w:szCs w:val="28"/>
          <w:u w:color="000000"/>
          <w:bdr w:val="nil"/>
          <w:lang w:eastAsia="ru-RU"/>
        </w:rPr>
        <w:t xml:space="preserve"> № 11</w:t>
      </w:r>
      <w:r>
        <w:rPr>
          <w:rFonts w:ascii="Times New Roman" w:eastAsia="Arial Unicode MS" w:hAnsi="Times New Roman" w:cs="Arial Unicode MS"/>
          <w:color w:val="000000"/>
          <w:sz w:val="28"/>
          <w:szCs w:val="28"/>
          <w:u w:color="000000"/>
          <w:bdr w:val="nil"/>
          <w:lang w:eastAsia="ru-RU"/>
        </w:rPr>
        <w:t>, от 31.10.2024 г.</w:t>
      </w:r>
      <w:r w:rsidR="00096A46">
        <w:rPr>
          <w:rFonts w:ascii="Times New Roman" w:eastAsia="Arial Unicode MS" w:hAnsi="Times New Roman" w:cs="Arial Unicode MS"/>
          <w:color w:val="000000"/>
          <w:sz w:val="28"/>
          <w:szCs w:val="28"/>
          <w:u w:color="000000"/>
          <w:bdr w:val="nil"/>
          <w:lang w:eastAsia="ru-RU"/>
        </w:rPr>
        <w:t xml:space="preserve"> № 12</w:t>
      </w:r>
      <w:r>
        <w:rPr>
          <w:rFonts w:ascii="Times New Roman" w:eastAsia="Arial Unicode MS" w:hAnsi="Times New Roman" w:cs="Arial Unicode MS"/>
          <w:color w:val="000000"/>
          <w:sz w:val="28"/>
          <w:szCs w:val="28"/>
          <w:u w:color="000000"/>
          <w:bdr w:val="nil"/>
          <w:lang w:eastAsia="ru-RU"/>
        </w:rPr>
        <w:t xml:space="preserve">, </w:t>
      </w:r>
      <w:r w:rsidR="00096A46">
        <w:rPr>
          <w:rFonts w:ascii="Times New Roman" w:eastAsia="Arial Unicode MS" w:hAnsi="Times New Roman" w:cs="Arial Unicode MS"/>
          <w:color w:val="000000"/>
          <w:sz w:val="28"/>
          <w:szCs w:val="28"/>
          <w:u w:color="000000"/>
          <w:bdr w:val="nil"/>
          <w:lang w:eastAsia="ru-RU"/>
        </w:rPr>
        <w:t xml:space="preserve"> </w:t>
      </w:r>
      <w:r>
        <w:rPr>
          <w:rFonts w:ascii="Times New Roman" w:eastAsia="Arial Unicode MS" w:hAnsi="Times New Roman" w:cs="Arial Unicode MS"/>
          <w:color w:val="000000"/>
          <w:sz w:val="28"/>
          <w:szCs w:val="28"/>
          <w:u w:color="000000"/>
          <w:bdr w:val="nil"/>
          <w:lang w:eastAsia="ru-RU"/>
        </w:rPr>
        <w:t>от 11.11.2024 г.</w:t>
      </w:r>
      <w:r w:rsidR="00096A46">
        <w:rPr>
          <w:rFonts w:ascii="Times New Roman" w:eastAsia="Arial Unicode MS" w:hAnsi="Times New Roman" w:cs="Arial Unicode MS"/>
          <w:color w:val="000000"/>
          <w:sz w:val="28"/>
          <w:szCs w:val="28"/>
          <w:u w:color="000000"/>
          <w:bdr w:val="nil"/>
          <w:lang w:eastAsia="ru-RU"/>
        </w:rPr>
        <w:t xml:space="preserve"> № 13.</w:t>
      </w:r>
    </w:p>
    <w:p w:rsidR="001B2C8B" w:rsidRPr="001B2C8B" w:rsidRDefault="001B2C8B" w:rsidP="00A75EBC">
      <w:pPr>
        <w:spacing w:after="0" w:line="240" w:lineRule="auto"/>
        <w:ind w:firstLine="708"/>
        <w:contextualSpacing/>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Отчет о результатах контрольного мероприятия от 15.11.2024 г. № 2 утвержден распоряжением председателя Счетной палаты от </w:t>
      </w:r>
      <w:r w:rsidR="00096A46">
        <w:rPr>
          <w:rFonts w:ascii="Times New Roman" w:eastAsiaTheme="minorEastAsia" w:hAnsi="Times New Roman" w:cs="Times New Roman"/>
          <w:color w:val="000000"/>
          <w:sz w:val="28"/>
          <w:szCs w:val="28"/>
          <w:lang w:eastAsia="ru-RU"/>
        </w:rPr>
        <w:t>18.11.2024 г. № 54</w:t>
      </w:r>
      <w:r w:rsidRPr="001B2C8B">
        <w:rPr>
          <w:rFonts w:ascii="Times New Roman" w:eastAsiaTheme="minorEastAsia" w:hAnsi="Times New Roman" w:cs="Times New Roman"/>
          <w:color w:val="000000"/>
          <w:sz w:val="28"/>
          <w:szCs w:val="28"/>
          <w:lang w:eastAsia="ru-RU"/>
        </w:rPr>
        <w:t xml:space="preserve">. </w:t>
      </w:r>
    </w:p>
    <w:p w:rsidR="003E1664" w:rsidRPr="00096A46" w:rsidRDefault="003E1664" w:rsidP="003E1664">
      <w:pPr>
        <w:spacing w:after="0" w:line="240" w:lineRule="auto"/>
        <w:ind w:firstLine="709"/>
        <w:contextualSpacing/>
        <w:jc w:val="both"/>
        <w:rPr>
          <w:rFonts w:ascii="Times New Roman" w:eastAsiaTheme="minorEastAsia" w:hAnsi="Times New Roman" w:cs="Times New Roman"/>
          <w:sz w:val="28"/>
          <w:szCs w:val="28"/>
          <w:u w:val="single"/>
          <w:lang w:eastAsia="ru-RU"/>
        </w:rPr>
      </w:pPr>
      <w:r w:rsidRPr="00096A46">
        <w:rPr>
          <w:rFonts w:ascii="Times New Roman" w:eastAsiaTheme="minorEastAsia" w:hAnsi="Times New Roman" w:cs="Times New Roman"/>
          <w:sz w:val="28"/>
          <w:szCs w:val="28"/>
          <w:u w:val="single"/>
          <w:lang w:eastAsia="ru-RU"/>
        </w:rPr>
        <w:t xml:space="preserve">В результате </w:t>
      </w:r>
      <w:r w:rsidR="004B06E7" w:rsidRPr="00096A46">
        <w:rPr>
          <w:rFonts w:ascii="Times New Roman" w:eastAsiaTheme="minorEastAsia" w:hAnsi="Times New Roman" w:cs="Times New Roman"/>
          <w:sz w:val="28"/>
          <w:szCs w:val="28"/>
          <w:u w:val="single"/>
          <w:lang w:eastAsia="ru-RU"/>
        </w:rPr>
        <w:t>контрольного</w:t>
      </w:r>
      <w:r w:rsidR="008038F0" w:rsidRPr="00096A46">
        <w:rPr>
          <w:rFonts w:ascii="Times New Roman" w:eastAsiaTheme="minorEastAsia" w:hAnsi="Times New Roman" w:cs="Times New Roman"/>
          <w:sz w:val="28"/>
          <w:szCs w:val="28"/>
          <w:u w:val="single"/>
          <w:lang w:eastAsia="ru-RU"/>
        </w:rPr>
        <w:t xml:space="preserve"> мероприятия </w:t>
      </w:r>
      <w:r w:rsidR="003D5B7D" w:rsidRPr="00096A46">
        <w:rPr>
          <w:rFonts w:ascii="Times New Roman" w:eastAsiaTheme="minorEastAsia" w:hAnsi="Times New Roman" w:cs="Times New Roman"/>
          <w:sz w:val="28"/>
          <w:szCs w:val="28"/>
          <w:u w:val="single"/>
          <w:lang w:eastAsia="ru-RU"/>
        </w:rPr>
        <w:t>установлено</w:t>
      </w:r>
      <w:r w:rsidR="008A4DBD" w:rsidRPr="00096A46">
        <w:rPr>
          <w:rFonts w:ascii="Times New Roman" w:eastAsiaTheme="minorEastAsia" w:hAnsi="Times New Roman" w:cs="Times New Roman"/>
          <w:sz w:val="28"/>
          <w:szCs w:val="28"/>
          <w:u w:val="single"/>
          <w:lang w:eastAsia="ru-RU"/>
        </w:rPr>
        <w:t xml:space="preserve"> следующее</w:t>
      </w:r>
      <w:r w:rsidRPr="00096A46">
        <w:rPr>
          <w:rFonts w:ascii="Times New Roman" w:eastAsiaTheme="minorEastAsia" w:hAnsi="Times New Roman" w:cs="Times New Roman"/>
          <w:sz w:val="28"/>
          <w:szCs w:val="28"/>
          <w:u w:val="single"/>
          <w:lang w:eastAsia="ru-RU"/>
        </w:rPr>
        <w:t>:</w:t>
      </w:r>
    </w:p>
    <w:p w:rsidR="005477D5" w:rsidRPr="005477D5" w:rsidRDefault="005477D5" w:rsidP="005477D5">
      <w:pPr>
        <w:widowControl w:val="0"/>
        <w:suppressAutoHyphens/>
        <w:spacing w:after="0" w:line="240" w:lineRule="auto"/>
        <w:ind w:firstLine="708"/>
        <w:jc w:val="both"/>
        <w:rPr>
          <w:rFonts w:ascii="Times New Roman" w:eastAsia="Times New Roman" w:hAnsi="Times New Roman" w:cs="Times New Roman"/>
          <w:sz w:val="28"/>
          <w:szCs w:val="28"/>
          <w:u w:color="000000"/>
          <w:lang w:eastAsia="ru-RU"/>
        </w:rPr>
      </w:pPr>
      <w:r w:rsidRPr="005477D5">
        <w:rPr>
          <w:rFonts w:ascii="Times New Roman" w:eastAsia="Times New Roman" w:hAnsi="Times New Roman" w:cs="Times New Roman"/>
          <w:color w:val="000000" w:themeColor="text1"/>
          <w:sz w:val="28"/>
          <w:szCs w:val="28"/>
          <w:u w:color="000000"/>
          <w:lang w:eastAsia="ru-RU"/>
        </w:rPr>
        <w:t xml:space="preserve">1. </w:t>
      </w:r>
      <w:proofErr w:type="gramStart"/>
      <w:r w:rsidRPr="005477D5">
        <w:rPr>
          <w:rFonts w:ascii="Times New Roman" w:eastAsia="Times New Roman" w:hAnsi="Times New Roman" w:cs="Times New Roman"/>
          <w:color w:val="000000" w:themeColor="text1"/>
          <w:sz w:val="28"/>
          <w:szCs w:val="28"/>
          <w:u w:color="000000"/>
          <w:lang w:eastAsia="ru-RU"/>
        </w:rPr>
        <w:t>Правовые акты Администрации П</w:t>
      </w:r>
      <w:r w:rsidR="00096A46">
        <w:rPr>
          <w:rFonts w:ascii="Times New Roman" w:eastAsia="Times New Roman" w:hAnsi="Times New Roman" w:cs="Times New Roman"/>
          <w:color w:val="000000" w:themeColor="text1"/>
          <w:sz w:val="28"/>
          <w:szCs w:val="28"/>
          <w:u w:color="000000"/>
          <w:lang w:eastAsia="ru-RU"/>
        </w:rPr>
        <w:t>ГО</w:t>
      </w:r>
      <w:r w:rsidRPr="005477D5">
        <w:rPr>
          <w:rFonts w:ascii="Times New Roman" w:eastAsia="Times New Roman" w:hAnsi="Times New Roman" w:cs="Times New Roman"/>
          <w:color w:val="000000" w:themeColor="text1"/>
          <w:sz w:val="28"/>
          <w:szCs w:val="28"/>
          <w:u w:color="000000"/>
          <w:lang w:eastAsia="ru-RU"/>
        </w:rPr>
        <w:t xml:space="preserve">, регулирующие в 2022 и 2023 годах порядок и условия предоставления субсидий МУП «ПСК» ПГО разработаны в соответствии с </w:t>
      </w:r>
      <w:r w:rsidRPr="005477D5">
        <w:rPr>
          <w:rFonts w:ascii="Times New Roman" w:eastAsia="Times New Roman" w:hAnsi="Times New Roman" w:cs="Times New Roman"/>
          <w:sz w:val="28"/>
          <w:szCs w:val="28"/>
          <w:u w:color="000000"/>
          <w:lang w:eastAsia="ru-RU"/>
        </w:rPr>
        <w:t xml:space="preserve">пунктом 3 статьи 78 БК РФ, с учетом требований Постановления правительства Российской Федерации от </w:t>
      </w:r>
      <w:r w:rsidRPr="005477D5">
        <w:rPr>
          <w:rFonts w:ascii="Times New Roman" w:eastAsia="Times New Roman" w:hAnsi="Times New Roman" w:cs="Times New Roman"/>
          <w:sz w:val="28"/>
          <w:szCs w:val="28"/>
          <w:u w:color="000000"/>
          <w:lang w:eastAsia="ru-RU"/>
        </w:rPr>
        <w:lastRenderedPageBreak/>
        <w:t>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w:t>
      </w:r>
      <w:proofErr w:type="gramEnd"/>
      <w:r w:rsidRPr="005477D5">
        <w:rPr>
          <w:rFonts w:ascii="Times New Roman" w:eastAsia="Times New Roman" w:hAnsi="Times New Roman" w:cs="Times New Roman"/>
          <w:sz w:val="28"/>
          <w:szCs w:val="28"/>
          <w:u w:color="000000"/>
          <w:lang w:eastAsia="ru-RU"/>
        </w:rPr>
        <w:t xml:space="preserve">, индивидуальным предпринимателям, а также физическим лицам – производителям товаров, работ, услуг, и о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 </w:t>
      </w:r>
    </w:p>
    <w:p w:rsidR="005477D5" w:rsidRPr="005477D5" w:rsidRDefault="005477D5" w:rsidP="005477D5">
      <w:pPr>
        <w:widowControl w:val="0"/>
        <w:suppressAutoHyphens/>
        <w:spacing w:after="0" w:line="240" w:lineRule="auto"/>
        <w:ind w:firstLine="709"/>
        <w:jc w:val="both"/>
        <w:rPr>
          <w:rFonts w:ascii="Times New Roman" w:hAnsi="Times New Roman" w:cs="Times New Roman"/>
          <w:sz w:val="28"/>
          <w:szCs w:val="28"/>
          <w:u w:color="000000"/>
        </w:rPr>
      </w:pPr>
      <w:r w:rsidRPr="005477D5">
        <w:rPr>
          <w:rFonts w:ascii="Times New Roman" w:eastAsia="Times New Roman" w:hAnsi="Times New Roman" w:cs="Times New Roman"/>
          <w:color w:val="000000" w:themeColor="text1"/>
          <w:sz w:val="28"/>
          <w:szCs w:val="28"/>
          <w:u w:color="000000"/>
          <w:lang w:eastAsia="ru-RU"/>
        </w:rPr>
        <w:t xml:space="preserve">2. </w:t>
      </w:r>
      <w:r w:rsidRPr="005477D5">
        <w:rPr>
          <w:rFonts w:ascii="Times New Roman" w:hAnsi="Times New Roman"/>
          <w:color w:val="000000" w:themeColor="text1"/>
          <w:sz w:val="28"/>
          <w:szCs w:val="28"/>
          <w:u w:color="000000"/>
        </w:rPr>
        <w:t xml:space="preserve"> </w:t>
      </w:r>
      <w:proofErr w:type="gramStart"/>
      <w:r w:rsidRPr="005477D5">
        <w:rPr>
          <w:rFonts w:ascii="Times New Roman" w:hAnsi="Times New Roman" w:cs="Times New Roman"/>
          <w:sz w:val="28"/>
          <w:szCs w:val="28"/>
          <w:u w:color="000000"/>
        </w:rPr>
        <w:t>МУП «ПСК» ПГО в 2022 и 2023 годах с целью получения субсидий на восстановление платежеспособности направлены на рассмотрение</w:t>
      </w:r>
      <w:r w:rsidR="00096A46">
        <w:rPr>
          <w:rFonts w:ascii="Times New Roman" w:hAnsi="Times New Roman" w:cs="Times New Roman"/>
          <w:sz w:val="28"/>
          <w:szCs w:val="28"/>
          <w:u w:color="000000"/>
        </w:rPr>
        <w:t xml:space="preserve">, а Администрацией ПГО приняты и рассмотрены </w:t>
      </w:r>
      <w:r w:rsidRPr="005477D5">
        <w:rPr>
          <w:rFonts w:ascii="Times New Roman" w:hAnsi="Times New Roman" w:cs="Times New Roman"/>
          <w:sz w:val="28"/>
          <w:szCs w:val="28"/>
          <w:u w:color="000000"/>
        </w:rPr>
        <w:t>документы, не соответствующие требованиям пункта 8 Порядка предоставления субсидий из бюджета Полевского городского округа муниципальному унитарному предприятию «</w:t>
      </w:r>
      <w:proofErr w:type="spellStart"/>
      <w:r w:rsidRPr="005477D5">
        <w:rPr>
          <w:rFonts w:ascii="Times New Roman" w:hAnsi="Times New Roman" w:cs="Times New Roman"/>
          <w:sz w:val="28"/>
          <w:szCs w:val="28"/>
          <w:u w:color="000000"/>
        </w:rPr>
        <w:t>Полевская</w:t>
      </w:r>
      <w:proofErr w:type="spellEnd"/>
      <w:r w:rsidRPr="005477D5">
        <w:rPr>
          <w:rFonts w:ascii="Times New Roman" w:hAnsi="Times New Roman" w:cs="Times New Roman"/>
          <w:sz w:val="28"/>
          <w:szCs w:val="28"/>
          <w:u w:color="000000"/>
        </w:rPr>
        <w:t xml:space="preserve"> специализированная компания» Полевского городского округа в виде финансовой помощи в целях восстановления его платежеспособности», утвержденному постановлением Администрации Полевского</w:t>
      </w:r>
      <w:proofErr w:type="gramEnd"/>
      <w:r w:rsidRPr="005477D5">
        <w:rPr>
          <w:rFonts w:ascii="Times New Roman" w:hAnsi="Times New Roman" w:cs="Times New Roman"/>
          <w:sz w:val="28"/>
          <w:szCs w:val="28"/>
          <w:u w:color="000000"/>
        </w:rPr>
        <w:t xml:space="preserve"> городского округа от 15.08.2019 № 463-ПА</w:t>
      </w:r>
      <w:r w:rsidR="00096A46">
        <w:rPr>
          <w:rFonts w:ascii="Times New Roman" w:hAnsi="Times New Roman" w:cs="Times New Roman"/>
          <w:sz w:val="28"/>
          <w:szCs w:val="28"/>
          <w:u w:color="000000"/>
        </w:rPr>
        <w:t xml:space="preserve"> (далее – Порядок № 463-ПА)</w:t>
      </w:r>
      <w:r w:rsidRPr="005477D5">
        <w:rPr>
          <w:rFonts w:ascii="Times New Roman" w:hAnsi="Times New Roman" w:cs="Times New Roman"/>
          <w:sz w:val="28"/>
          <w:szCs w:val="28"/>
          <w:u w:color="000000"/>
        </w:rPr>
        <w:t xml:space="preserve">: </w:t>
      </w:r>
    </w:p>
    <w:p w:rsidR="005477D5" w:rsidRPr="005477D5" w:rsidRDefault="005477D5" w:rsidP="005477D5">
      <w:pPr>
        <w:autoSpaceDE w:val="0"/>
        <w:autoSpaceDN w:val="0"/>
        <w:adjustRightInd w:val="0"/>
        <w:spacing w:after="0" w:line="240" w:lineRule="auto"/>
        <w:ind w:firstLine="709"/>
        <w:jc w:val="both"/>
        <w:rPr>
          <w:rFonts w:ascii="Times New Roman" w:hAnsi="Times New Roman" w:cs="Times New Roman"/>
          <w:sz w:val="28"/>
          <w:szCs w:val="28"/>
          <w:u w:color="000000"/>
        </w:rPr>
      </w:pPr>
      <w:r w:rsidRPr="005477D5">
        <w:rPr>
          <w:rFonts w:ascii="Times New Roman" w:hAnsi="Times New Roman" w:cs="Times New Roman"/>
          <w:sz w:val="28"/>
          <w:szCs w:val="28"/>
          <w:u w:color="000000"/>
        </w:rPr>
        <w:t xml:space="preserve">- Реестры заявителей МУП «ПСК» ПГО </w:t>
      </w:r>
      <w:r w:rsidR="00096A46" w:rsidRPr="005477D5">
        <w:rPr>
          <w:rFonts w:ascii="Times New Roman" w:hAnsi="Times New Roman" w:cs="Times New Roman"/>
          <w:sz w:val="28"/>
          <w:szCs w:val="28"/>
          <w:u w:color="000000"/>
        </w:rPr>
        <w:t>не соответствуют требованиям пункта 2 статьи 3 Федерального закона от 26.10.2002 № 127-ФЗ «О несостоятельности (банкротстве)»</w:t>
      </w:r>
      <w:r w:rsidRPr="005477D5">
        <w:rPr>
          <w:rFonts w:ascii="Times New Roman" w:hAnsi="Times New Roman" w:cs="Times New Roman"/>
          <w:sz w:val="28"/>
          <w:szCs w:val="28"/>
          <w:u w:color="000000"/>
        </w:rPr>
        <w:t>, поскольку, свидетельствуют о неисполнении обязанности (наличии задолженности) по выплате заработной платы работникам предприятия за месяц, предшествующий дате подачи заявки на предоставление субсидии (за период менее 3-х месяцев);</w:t>
      </w:r>
    </w:p>
    <w:p w:rsidR="005477D5" w:rsidRPr="005477D5" w:rsidRDefault="005477D5" w:rsidP="005477D5">
      <w:pPr>
        <w:autoSpaceDE w:val="0"/>
        <w:autoSpaceDN w:val="0"/>
        <w:adjustRightInd w:val="0"/>
        <w:spacing w:after="0" w:line="240" w:lineRule="auto"/>
        <w:ind w:firstLine="708"/>
        <w:jc w:val="both"/>
        <w:rPr>
          <w:rFonts w:ascii="Times New Roman" w:eastAsia="Times New Roman" w:hAnsi="Times New Roman" w:cs="Times New Roman"/>
          <w:sz w:val="28"/>
          <w:szCs w:val="28"/>
          <w:u w:color="000000"/>
          <w:lang w:eastAsia="ru-RU"/>
        </w:rPr>
      </w:pPr>
      <w:r w:rsidRPr="005477D5">
        <w:rPr>
          <w:rFonts w:ascii="Times New Roman" w:eastAsia="Times New Roman" w:hAnsi="Times New Roman" w:cs="Times New Roman"/>
          <w:sz w:val="28"/>
          <w:szCs w:val="28"/>
          <w:u w:color="000000"/>
          <w:lang w:eastAsia="ru-RU"/>
        </w:rPr>
        <w:t>- направленные на рассмотрения в 2022 и 2023 годах бухгалтерские балансы и Анализы финансово-экономического состояния  МУП «ПСК»  не соответствуют установленным периодам, отчетным датам;</w:t>
      </w:r>
    </w:p>
    <w:p w:rsidR="005477D5" w:rsidRPr="005477D5" w:rsidRDefault="005477D5" w:rsidP="005477D5">
      <w:pPr>
        <w:autoSpaceDE w:val="0"/>
        <w:autoSpaceDN w:val="0"/>
        <w:adjustRightInd w:val="0"/>
        <w:spacing w:after="0" w:line="240" w:lineRule="auto"/>
        <w:ind w:firstLine="708"/>
        <w:jc w:val="both"/>
        <w:rPr>
          <w:rFonts w:ascii="Times New Roman" w:eastAsia="Times New Roman" w:hAnsi="Times New Roman" w:cs="Times New Roman"/>
          <w:sz w:val="28"/>
          <w:szCs w:val="28"/>
          <w:u w:color="000000"/>
          <w:lang w:eastAsia="ru-RU"/>
        </w:rPr>
      </w:pPr>
      <w:r w:rsidRPr="005477D5">
        <w:rPr>
          <w:rFonts w:ascii="Times New Roman" w:eastAsia="Times New Roman" w:hAnsi="Times New Roman" w:cs="Times New Roman"/>
          <w:sz w:val="28"/>
          <w:szCs w:val="28"/>
          <w:u w:color="000000"/>
          <w:lang w:eastAsia="ru-RU"/>
        </w:rPr>
        <w:t>- Анализы финансово-экономического состояния МУП «ПСК» ПГО не содержат выводов о наличии признаков банкротства и (или) причинах неудовлетворительного состояния структуры баланса;</w:t>
      </w:r>
    </w:p>
    <w:p w:rsidR="005477D5" w:rsidRDefault="005477D5" w:rsidP="005477D5">
      <w:pPr>
        <w:autoSpaceDE w:val="0"/>
        <w:autoSpaceDN w:val="0"/>
        <w:adjustRightInd w:val="0"/>
        <w:spacing w:after="0" w:line="240" w:lineRule="auto"/>
        <w:ind w:firstLine="567"/>
        <w:jc w:val="both"/>
        <w:rPr>
          <w:rFonts w:ascii="Times New Roman" w:eastAsia="BatangChe" w:hAnsi="Times New Roman" w:cs="Times New Roman"/>
          <w:sz w:val="28"/>
          <w:szCs w:val="28"/>
          <w:u w:color="000000"/>
          <w:lang w:eastAsia="ru-RU"/>
        </w:rPr>
      </w:pPr>
      <w:r w:rsidRPr="005477D5">
        <w:rPr>
          <w:rFonts w:ascii="Times New Roman" w:eastAsia="Times New Roman" w:hAnsi="Times New Roman" w:cs="Times New Roman"/>
          <w:sz w:val="28"/>
          <w:szCs w:val="28"/>
          <w:u w:color="000000"/>
          <w:lang w:eastAsia="ru-RU"/>
        </w:rPr>
        <w:t xml:space="preserve">- по заявке на предоставление субсидий от 21.12.2022 </w:t>
      </w:r>
      <w:r w:rsidR="008C186E">
        <w:rPr>
          <w:rFonts w:ascii="Times New Roman" w:eastAsia="Times New Roman" w:hAnsi="Times New Roman" w:cs="Times New Roman"/>
          <w:sz w:val="28"/>
          <w:szCs w:val="28"/>
          <w:u w:color="000000"/>
          <w:lang w:eastAsia="ru-RU"/>
        </w:rPr>
        <w:t xml:space="preserve">года </w:t>
      </w:r>
      <w:r w:rsidRPr="005477D5">
        <w:rPr>
          <w:rFonts w:ascii="Times New Roman" w:eastAsia="Times New Roman" w:hAnsi="Times New Roman" w:cs="Times New Roman"/>
          <w:sz w:val="28"/>
          <w:szCs w:val="28"/>
          <w:u w:color="000000"/>
          <w:lang w:eastAsia="ru-RU"/>
        </w:rPr>
        <w:t xml:space="preserve">не предоставлено Решение </w:t>
      </w:r>
      <w:r w:rsidRPr="005477D5">
        <w:rPr>
          <w:rFonts w:ascii="Times New Roman" w:eastAsia="BatangChe" w:hAnsi="Times New Roman" w:cs="Times New Roman"/>
          <w:color w:val="000000" w:themeColor="text1"/>
          <w:sz w:val="28"/>
          <w:szCs w:val="28"/>
          <w:u w:color="000000"/>
          <w:lang w:eastAsia="ru-RU"/>
        </w:rPr>
        <w:t>Межрегиональной</w:t>
      </w:r>
      <w:r w:rsidRPr="005477D5">
        <w:rPr>
          <w:rFonts w:ascii="Times New Roman" w:eastAsia="BatangChe" w:hAnsi="Times New Roman" w:cs="Times New Roman"/>
          <w:sz w:val="28"/>
          <w:szCs w:val="28"/>
          <w:u w:color="000000"/>
          <w:lang w:eastAsia="ru-RU"/>
        </w:rPr>
        <w:t xml:space="preserve"> инспекции Федеральной налоговой службы по управлению долгом от 08.06.2022 № 2355, во исполнение которого из средств   субсидии в период с 27.12.2022 по 28.12.2022 года согласно Выписке банка по счету клиента МУП «ПСК» ПГО были уплачены 3 923 484,75 руб. </w:t>
      </w:r>
    </w:p>
    <w:p w:rsidR="00922162" w:rsidRDefault="008C186E" w:rsidP="008C186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BatangChe" w:hAnsi="Times New Roman" w:cs="Times New Roman"/>
          <w:sz w:val="28"/>
          <w:szCs w:val="28"/>
          <w:u w:color="000000"/>
          <w:lang w:eastAsia="ru-RU"/>
        </w:rPr>
        <w:t xml:space="preserve">3. </w:t>
      </w:r>
      <w:proofErr w:type="gramStart"/>
      <w:r w:rsidR="005477D5" w:rsidRPr="005477D5">
        <w:rPr>
          <w:rFonts w:ascii="Times New Roman" w:eastAsia="Arial Unicode MS" w:hAnsi="Times New Roman" w:cs="Arial Unicode MS"/>
          <w:color w:val="000000"/>
          <w:sz w:val="28"/>
          <w:szCs w:val="28"/>
          <w:u w:color="000000"/>
          <w:bdr w:val="nil"/>
          <w:lang w:eastAsia="ru-RU"/>
        </w:rPr>
        <w:t>МУП «ПСК» ПГО внесены корректировки в бухгалте</w:t>
      </w:r>
      <w:r w:rsidR="00922162">
        <w:rPr>
          <w:rFonts w:ascii="Times New Roman" w:eastAsia="Arial Unicode MS" w:hAnsi="Times New Roman" w:cs="Arial Unicode MS"/>
          <w:color w:val="000000"/>
          <w:sz w:val="28"/>
          <w:szCs w:val="28"/>
          <w:u w:color="000000"/>
          <w:bdr w:val="nil"/>
          <w:lang w:eastAsia="ru-RU"/>
        </w:rPr>
        <w:t>рскую (финансовую) отчетность</w:t>
      </w:r>
      <w:r w:rsidR="005477D5" w:rsidRPr="005477D5">
        <w:rPr>
          <w:rFonts w:ascii="Times New Roman" w:eastAsia="Arial Unicode MS" w:hAnsi="Times New Roman" w:cs="Arial Unicode MS"/>
          <w:color w:val="000000"/>
          <w:sz w:val="28"/>
          <w:szCs w:val="28"/>
          <w:u w:color="000000"/>
          <w:bdr w:val="nil"/>
          <w:lang w:eastAsia="ru-RU"/>
        </w:rPr>
        <w:t xml:space="preserve"> предприятия после </w:t>
      </w:r>
      <w:r w:rsidR="00922162">
        <w:rPr>
          <w:rFonts w:ascii="Times New Roman" w:eastAsia="Arial Unicode MS" w:hAnsi="Times New Roman" w:cs="Arial Unicode MS"/>
          <w:color w:val="000000"/>
          <w:sz w:val="28"/>
          <w:szCs w:val="28"/>
          <w:u w:color="000000"/>
          <w:bdr w:val="nil"/>
          <w:lang w:eastAsia="ru-RU"/>
        </w:rPr>
        <w:t xml:space="preserve">её </w:t>
      </w:r>
      <w:r w:rsidR="005477D5" w:rsidRPr="005477D5">
        <w:rPr>
          <w:rFonts w:ascii="Times New Roman" w:eastAsia="Arial Unicode MS" w:hAnsi="Times New Roman" w:cs="Arial Unicode MS"/>
          <w:color w:val="000000"/>
          <w:sz w:val="28"/>
          <w:szCs w:val="28"/>
          <w:u w:color="000000"/>
          <w:bdr w:val="nil"/>
          <w:lang w:eastAsia="ru-RU"/>
        </w:rPr>
        <w:t>утверждения ОМС УМИ ПГО, что является нарушением пункта  9 статьи 13 Федерального закона от 06.12.2011 № 402-ФЗ «О бухгалтерском учете», в соответствии с которым запрещается вносить исправлени</w:t>
      </w:r>
      <w:r>
        <w:rPr>
          <w:rFonts w:ascii="Times New Roman" w:eastAsia="Arial Unicode MS" w:hAnsi="Times New Roman" w:cs="Arial Unicode MS"/>
          <w:color w:val="000000"/>
          <w:sz w:val="28"/>
          <w:szCs w:val="28"/>
          <w:u w:color="000000"/>
          <w:bdr w:val="nil"/>
          <w:lang w:eastAsia="ru-RU"/>
        </w:rPr>
        <w:t>я</w:t>
      </w:r>
      <w:r w:rsidR="005477D5" w:rsidRPr="005477D5">
        <w:rPr>
          <w:rFonts w:ascii="Times New Roman" w:eastAsia="Arial Unicode MS" w:hAnsi="Times New Roman" w:cs="Arial Unicode MS"/>
          <w:color w:val="000000"/>
          <w:sz w:val="28"/>
          <w:szCs w:val="28"/>
          <w:u w:color="000000"/>
          <w:bdr w:val="nil"/>
          <w:lang w:eastAsia="ru-RU"/>
        </w:rPr>
        <w:t xml:space="preserve"> в </w:t>
      </w:r>
      <w:r w:rsidR="00922162">
        <w:rPr>
          <w:rFonts w:ascii="Times New Roman" w:eastAsia="Arial Unicode MS" w:hAnsi="Times New Roman" w:cs="Arial Unicode MS"/>
          <w:color w:val="000000"/>
          <w:sz w:val="28"/>
          <w:szCs w:val="28"/>
          <w:u w:color="000000"/>
          <w:bdr w:val="nil"/>
          <w:lang w:eastAsia="ru-RU"/>
        </w:rPr>
        <w:t xml:space="preserve">бухгалтерскую (финансовую) </w:t>
      </w:r>
      <w:r w:rsidR="005477D5" w:rsidRPr="005477D5">
        <w:rPr>
          <w:rFonts w:ascii="Times New Roman" w:eastAsia="Arial Unicode MS" w:hAnsi="Times New Roman" w:cs="Arial Unicode MS"/>
          <w:color w:val="000000"/>
          <w:sz w:val="28"/>
          <w:szCs w:val="28"/>
          <w:u w:color="000000"/>
          <w:bdr w:val="nil"/>
          <w:lang w:eastAsia="ru-RU"/>
        </w:rPr>
        <w:t xml:space="preserve">отчетность после её утверждения, если федеральными законами и (или) учредительными документами экономического субъекта предусмотрено утверждение </w:t>
      </w:r>
      <w:r w:rsidR="00922162">
        <w:rPr>
          <w:rFonts w:ascii="Times New Roman" w:eastAsia="Arial Unicode MS" w:hAnsi="Times New Roman" w:cs="Arial Unicode MS"/>
          <w:color w:val="000000"/>
          <w:sz w:val="28"/>
          <w:szCs w:val="28"/>
          <w:u w:color="000000"/>
          <w:bdr w:val="nil"/>
          <w:lang w:eastAsia="ru-RU"/>
        </w:rPr>
        <w:t>такой отчетности.</w:t>
      </w:r>
      <w:r w:rsidR="00922162" w:rsidRPr="00922162">
        <w:rPr>
          <w:rFonts w:ascii="Times New Roman" w:hAnsi="Times New Roman" w:cs="Times New Roman"/>
          <w:sz w:val="28"/>
          <w:szCs w:val="28"/>
        </w:rPr>
        <w:t xml:space="preserve"> </w:t>
      </w:r>
      <w:proofErr w:type="gramEnd"/>
    </w:p>
    <w:p w:rsidR="00922162" w:rsidRDefault="00922162" w:rsidP="00922162">
      <w:pPr>
        <w:spacing w:after="0" w:line="240" w:lineRule="auto"/>
        <w:ind w:firstLine="567"/>
        <w:jc w:val="both"/>
        <w:rPr>
          <w:rFonts w:ascii="Times New Roman" w:eastAsia="Arial Unicode MS" w:hAnsi="Times New Roman" w:cs="Arial Unicode MS"/>
          <w:color w:val="000000"/>
          <w:sz w:val="28"/>
          <w:szCs w:val="28"/>
          <w:u w:color="000000"/>
          <w:bdr w:val="nil"/>
          <w:lang w:eastAsia="ru-RU"/>
        </w:rPr>
      </w:pPr>
    </w:p>
    <w:p w:rsidR="005477D5" w:rsidRPr="005477D5" w:rsidRDefault="005477D5" w:rsidP="00061A0D">
      <w:pPr>
        <w:spacing w:after="0" w:line="240" w:lineRule="auto"/>
        <w:ind w:firstLine="567"/>
        <w:jc w:val="both"/>
        <w:rPr>
          <w:rFonts w:ascii="Times New Roman" w:eastAsia="Times New Roman" w:hAnsi="Times New Roman" w:cs="Times New Roman"/>
          <w:color w:val="000000" w:themeColor="text1"/>
          <w:sz w:val="28"/>
          <w:szCs w:val="28"/>
          <w:u w:color="000000"/>
          <w:lang w:eastAsia="ru-RU"/>
        </w:rPr>
      </w:pPr>
      <w:r w:rsidRPr="005477D5">
        <w:rPr>
          <w:rFonts w:ascii="Times New Roman" w:hAnsi="Times New Roman"/>
          <w:color w:val="000000" w:themeColor="text1"/>
          <w:sz w:val="28"/>
          <w:szCs w:val="28"/>
          <w:u w:color="000000"/>
        </w:rPr>
        <w:lastRenderedPageBreak/>
        <w:t>4</w:t>
      </w:r>
      <w:r w:rsidR="00922162">
        <w:rPr>
          <w:rFonts w:ascii="Times New Roman" w:hAnsi="Times New Roman"/>
          <w:color w:val="000000" w:themeColor="text1"/>
          <w:sz w:val="28"/>
          <w:szCs w:val="28"/>
          <w:u w:color="000000"/>
        </w:rPr>
        <w:t>.</w:t>
      </w:r>
      <w:r w:rsidRPr="005477D5">
        <w:rPr>
          <w:rFonts w:ascii="Times New Roman" w:hAnsi="Times New Roman"/>
          <w:color w:val="000000" w:themeColor="text1"/>
          <w:sz w:val="28"/>
          <w:szCs w:val="28"/>
          <w:u w:color="000000"/>
        </w:rPr>
        <w:t xml:space="preserve"> </w:t>
      </w:r>
      <w:r w:rsidRPr="005477D5">
        <w:rPr>
          <w:rFonts w:ascii="Times New Roman" w:eastAsia="Times New Roman" w:hAnsi="Times New Roman" w:cs="Times New Roman"/>
          <w:color w:val="000000" w:themeColor="text1"/>
          <w:sz w:val="28"/>
          <w:szCs w:val="28"/>
          <w:u w:color="000000"/>
          <w:lang w:eastAsia="ru-RU"/>
        </w:rPr>
        <w:t xml:space="preserve"> </w:t>
      </w:r>
      <w:proofErr w:type="gramStart"/>
      <w:r w:rsidRPr="005477D5">
        <w:rPr>
          <w:rFonts w:ascii="Times New Roman" w:eastAsia="Times New Roman" w:hAnsi="Times New Roman" w:cs="Times New Roman"/>
          <w:color w:val="000000" w:themeColor="text1"/>
          <w:sz w:val="28"/>
          <w:szCs w:val="28"/>
          <w:u w:color="000000"/>
          <w:lang w:eastAsia="ru-RU"/>
        </w:rPr>
        <w:t xml:space="preserve">По субсидиям, выделенным в 2022 и 2023 годах на восстановление платежеспособности МУП «ПСК» ПГО и на возмещение затрат по текущему содержанию гидротехнических сооружений, в нарушение требований порядков, регулирующих предоставление данных видов субсидий, МУП «ПСК» ПГО направлены, а Администрацией ПГО приняты отчеты о расходований средств субсидий и о достижении значений показателей результативности, несоответствующие </w:t>
      </w:r>
      <w:r w:rsidR="00E37B96">
        <w:rPr>
          <w:rFonts w:ascii="Times New Roman" w:eastAsia="Times New Roman" w:hAnsi="Times New Roman" w:cs="Times New Roman"/>
          <w:color w:val="000000" w:themeColor="text1"/>
          <w:sz w:val="28"/>
          <w:szCs w:val="28"/>
          <w:u w:color="000000"/>
          <w:lang w:eastAsia="ru-RU"/>
        </w:rPr>
        <w:t xml:space="preserve">наименованию и </w:t>
      </w:r>
      <w:r w:rsidR="00606916">
        <w:rPr>
          <w:rFonts w:ascii="Times New Roman" w:eastAsia="Times New Roman" w:hAnsi="Times New Roman" w:cs="Times New Roman"/>
          <w:color w:val="000000" w:themeColor="text1"/>
          <w:sz w:val="28"/>
          <w:szCs w:val="28"/>
          <w:u w:color="000000"/>
          <w:lang w:eastAsia="ru-RU"/>
        </w:rPr>
        <w:t xml:space="preserve">типовым </w:t>
      </w:r>
      <w:r w:rsidRPr="005477D5">
        <w:rPr>
          <w:rFonts w:ascii="Times New Roman" w:eastAsia="Times New Roman" w:hAnsi="Times New Roman" w:cs="Times New Roman"/>
          <w:color w:val="000000" w:themeColor="text1"/>
          <w:sz w:val="28"/>
          <w:szCs w:val="28"/>
          <w:u w:color="000000"/>
          <w:lang w:eastAsia="ru-RU"/>
        </w:rPr>
        <w:t>форм</w:t>
      </w:r>
      <w:r w:rsidR="00606916">
        <w:rPr>
          <w:rFonts w:ascii="Times New Roman" w:eastAsia="Times New Roman" w:hAnsi="Times New Roman" w:cs="Times New Roman"/>
          <w:color w:val="000000" w:themeColor="text1"/>
          <w:sz w:val="28"/>
          <w:szCs w:val="28"/>
          <w:u w:color="000000"/>
          <w:lang w:eastAsia="ru-RU"/>
        </w:rPr>
        <w:t>ам</w:t>
      </w:r>
      <w:r w:rsidRPr="005477D5">
        <w:rPr>
          <w:rFonts w:ascii="Times New Roman" w:eastAsia="Times New Roman" w:hAnsi="Times New Roman" w:cs="Times New Roman"/>
          <w:color w:val="000000" w:themeColor="text1"/>
          <w:sz w:val="28"/>
          <w:szCs w:val="28"/>
          <w:u w:color="000000"/>
          <w:lang w:eastAsia="ru-RU"/>
        </w:rPr>
        <w:t>, утвержденн</w:t>
      </w:r>
      <w:r w:rsidR="00606916">
        <w:rPr>
          <w:rFonts w:ascii="Times New Roman" w:eastAsia="Times New Roman" w:hAnsi="Times New Roman" w:cs="Times New Roman"/>
          <w:color w:val="000000" w:themeColor="text1"/>
          <w:sz w:val="28"/>
          <w:szCs w:val="28"/>
          <w:u w:color="000000"/>
          <w:lang w:eastAsia="ru-RU"/>
        </w:rPr>
        <w:t>ым</w:t>
      </w:r>
      <w:r w:rsidRPr="005477D5">
        <w:rPr>
          <w:rFonts w:ascii="Times New Roman" w:eastAsia="Times New Roman" w:hAnsi="Times New Roman" w:cs="Times New Roman"/>
          <w:color w:val="000000" w:themeColor="text1"/>
          <w:sz w:val="28"/>
          <w:szCs w:val="28"/>
          <w:u w:color="000000"/>
          <w:lang w:eastAsia="ru-RU"/>
        </w:rPr>
        <w:t xml:space="preserve"> приказом финансового управления</w:t>
      </w:r>
      <w:proofErr w:type="gramEnd"/>
      <w:r w:rsidRPr="005477D5">
        <w:rPr>
          <w:rFonts w:ascii="Times New Roman" w:eastAsia="Times New Roman" w:hAnsi="Times New Roman" w:cs="Times New Roman"/>
          <w:color w:val="000000" w:themeColor="text1"/>
          <w:sz w:val="28"/>
          <w:szCs w:val="28"/>
          <w:u w:color="000000"/>
          <w:lang w:eastAsia="ru-RU"/>
        </w:rPr>
        <w:t xml:space="preserve"> Администрации ПГО от 07.05.2021 № 38 «Об утверждении типовой формы договора (соглашения) о предоставлении субсидии (гранта в форме субсидии) из местного бюджета юридическим лицам – производителям товаров работ, услуг в соответствии с пунктами 3 и 7 статьи 78, пунктами 2 и 4 статьи 78.1 Бюджетного кодекса Российской Федерации». </w:t>
      </w:r>
    </w:p>
    <w:p w:rsidR="00061A0D" w:rsidRDefault="005477D5" w:rsidP="00061A0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477D5">
        <w:rPr>
          <w:rFonts w:ascii="Times New Roman" w:eastAsia="Times New Roman" w:hAnsi="Times New Roman" w:cs="Times New Roman"/>
          <w:color w:val="000000" w:themeColor="text1"/>
          <w:sz w:val="28"/>
          <w:szCs w:val="28"/>
          <w:u w:color="000000"/>
          <w:lang w:eastAsia="ru-RU"/>
        </w:rPr>
        <w:t>Кроме того,</w:t>
      </w:r>
      <w:r w:rsidR="00061A0D">
        <w:rPr>
          <w:rFonts w:ascii="Times New Roman" w:eastAsia="Times New Roman" w:hAnsi="Times New Roman" w:cs="Times New Roman"/>
          <w:color w:val="000000" w:themeColor="text1"/>
          <w:sz w:val="28"/>
          <w:szCs w:val="28"/>
          <w:u w:color="000000"/>
          <w:lang w:eastAsia="ru-RU"/>
        </w:rPr>
        <w:t xml:space="preserve"> в нарушение пункта 16 Порядка № 463-ПА </w:t>
      </w:r>
      <w:r w:rsidRPr="005477D5">
        <w:rPr>
          <w:rFonts w:ascii="Times New Roman" w:eastAsia="Times New Roman" w:hAnsi="Times New Roman" w:cs="Times New Roman"/>
          <w:color w:val="000000" w:themeColor="text1"/>
          <w:sz w:val="28"/>
          <w:szCs w:val="28"/>
          <w:u w:color="000000"/>
          <w:lang w:eastAsia="ru-RU"/>
        </w:rPr>
        <w:t>отчеты по субсидиям, предоставленным на восстановление платежеспособности МУП «ПСК» ПГО, не содержат отметки отдела по экономике Администрации ПГО</w:t>
      </w:r>
      <w:r w:rsidR="00061A0D" w:rsidRPr="00061A0D">
        <w:rPr>
          <w:rFonts w:ascii="Times New Roman" w:eastAsia="Times New Roman" w:hAnsi="Times New Roman" w:cs="Times New Roman"/>
          <w:sz w:val="28"/>
          <w:szCs w:val="28"/>
          <w:lang w:eastAsia="ru-RU"/>
        </w:rPr>
        <w:t xml:space="preserve"> о соответствии формы отчета и о целевом использовании</w:t>
      </w:r>
      <w:r w:rsidR="00061A0D">
        <w:rPr>
          <w:rFonts w:ascii="Times New Roman" w:eastAsia="Times New Roman" w:hAnsi="Times New Roman" w:cs="Times New Roman"/>
          <w:sz w:val="28"/>
          <w:szCs w:val="28"/>
          <w:lang w:eastAsia="ru-RU"/>
        </w:rPr>
        <w:t xml:space="preserve"> средств субсидий.</w:t>
      </w:r>
    </w:p>
    <w:p w:rsidR="005477D5" w:rsidRPr="005477D5" w:rsidRDefault="005477D5" w:rsidP="00061A0D">
      <w:pPr>
        <w:autoSpaceDE w:val="0"/>
        <w:autoSpaceDN w:val="0"/>
        <w:adjustRightInd w:val="0"/>
        <w:spacing w:after="0" w:line="240" w:lineRule="auto"/>
        <w:ind w:firstLine="708"/>
        <w:jc w:val="both"/>
        <w:rPr>
          <w:rFonts w:ascii="Times New Roman" w:eastAsia="BatangChe" w:hAnsi="Times New Roman" w:cs="Times New Roman"/>
          <w:color w:val="000000" w:themeColor="text1"/>
          <w:sz w:val="28"/>
          <w:szCs w:val="28"/>
          <w:u w:color="000000"/>
          <w:lang w:eastAsia="ru-RU"/>
        </w:rPr>
      </w:pPr>
      <w:r w:rsidRPr="005477D5">
        <w:rPr>
          <w:rFonts w:ascii="Times New Roman" w:hAnsi="Times New Roman"/>
          <w:color w:val="000000" w:themeColor="text1"/>
          <w:sz w:val="28"/>
          <w:szCs w:val="28"/>
          <w:u w:color="000000"/>
        </w:rPr>
        <w:t xml:space="preserve">5. </w:t>
      </w:r>
      <w:proofErr w:type="gramStart"/>
      <w:r w:rsidRPr="005477D5">
        <w:rPr>
          <w:rFonts w:ascii="Times New Roman" w:eastAsia="BatangChe" w:hAnsi="Times New Roman" w:cs="Times New Roman"/>
          <w:sz w:val="28"/>
          <w:szCs w:val="28"/>
          <w:u w:color="000000"/>
          <w:lang w:eastAsia="ru-RU"/>
        </w:rPr>
        <w:t xml:space="preserve">МУП «ПСК» ПГО допущены нарушения пунктов 1.1.1 и 4.1.3 </w:t>
      </w:r>
      <w:r w:rsidRPr="005477D5">
        <w:rPr>
          <w:rFonts w:ascii="Times New Roman" w:eastAsia="BatangChe" w:hAnsi="Times New Roman" w:cs="Times New Roman"/>
          <w:color w:val="000000" w:themeColor="text1"/>
          <w:sz w:val="28"/>
          <w:szCs w:val="28"/>
          <w:u w:color="000000"/>
          <w:lang w:eastAsia="ru-RU"/>
        </w:rPr>
        <w:t xml:space="preserve"> Соглашений </w:t>
      </w:r>
      <w:r w:rsidRPr="005477D5">
        <w:rPr>
          <w:rFonts w:ascii="Times New Roman" w:eastAsia="BatangChe" w:hAnsi="Times New Roman" w:cs="Times New Roman"/>
          <w:sz w:val="28"/>
          <w:szCs w:val="28"/>
          <w:u w:color="000000"/>
          <w:lang w:eastAsia="ru-RU"/>
        </w:rPr>
        <w:t xml:space="preserve"> о предоставлении субсидий из бюджета Полевского городского округа муниципальному унитарному предприятию «</w:t>
      </w:r>
      <w:proofErr w:type="spellStart"/>
      <w:r w:rsidRPr="005477D5">
        <w:rPr>
          <w:rFonts w:ascii="Times New Roman" w:eastAsia="BatangChe" w:hAnsi="Times New Roman" w:cs="Times New Roman"/>
          <w:sz w:val="28"/>
          <w:szCs w:val="28"/>
          <w:u w:color="000000"/>
          <w:lang w:eastAsia="ru-RU"/>
        </w:rPr>
        <w:t>Полевская</w:t>
      </w:r>
      <w:proofErr w:type="spellEnd"/>
      <w:r w:rsidRPr="005477D5">
        <w:rPr>
          <w:rFonts w:ascii="Times New Roman" w:eastAsia="BatangChe" w:hAnsi="Times New Roman" w:cs="Times New Roman"/>
          <w:sz w:val="28"/>
          <w:szCs w:val="28"/>
          <w:u w:color="000000"/>
          <w:lang w:eastAsia="ru-RU"/>
        </w:rPr>
        <w:t xml:space="preserve"> специализированная компания» Полевского городского округа в виде финансовой помощи в целях  восстановления его платежеспособности, выразившееся в не</w:t>
      </w:r>
      <w:r w:rsidR="00061A0D">
        <w:rPr>
          <w:rFonts w:ascii="Times New Roman" w:eastAsia="BatangChe" w:hAnsi="Times New Roman" w:cs="Times New Roman"/>
          <w:sz w:val="28"/>
          <w:szCs w:val="28"/>
          <w:u w:color="000000"/>
          <w:lang w:eastAsia="ru-RU"/>
        </w:rPr>
        <w:t xml:space="preserve"> </w:t>
      </w:r>
      <w:r w:rsidRPr="005477D5">
        <w:rPr>
          <w:rFonts w:ascii="Times New Roman" w:eastAsia="BatangChe" w:hAnsi="Times New Roman" w:cs="Times New Roman"/>
          <w:sz w:val="28"/>
          <w:szCs w:val="28"/>
          <w:u w:color="000000"/>
          <w:lang w:eastAsia="ru-RU"/>
        </w:rPr>
        <w:t xml:space="preserve">предоставлении приложения № 1 к соглашениям, </w:t>
      </w:r>
      <w:r w:rsidRPr="005477D5">
        <w:rPr>
          <w:rFonts w:ascii="Times New Roman" w:eastAsia="BatangChe" w:hAnsi="Times New Roman" w:cs="Times New Roman"/>
          <w:color w:val="000000" w:themeColor="text1"/>
          <w:sz w:val="28"/>
          <w:szCs w:val="28"/>
          <w:u w:color="000000"/>
          <w:lang w:eastAsia="ru-RU"/>
        </w:rPr>
        <w:t>определяющее направление расходов, источником финансового обеспечения которых является субсидия, а также значение результатов и показателей достижения</w:t>
      </w:r>
      <w:proofErr w:type="gramEnd"/>
      <w:r w:rsidRPr="005477D5">
        <w:rPr>
          <w:rFonts w:ascii="Times New Roman" w:eastAsia="BatangChe" w:hAnsi="Times New Roman" w:cs="Times New Roman"/>
          <w:color w:val="000000" w:themeColor="text1"/>
          <w:sz w:val="28"/>
          <w:szCs w:val="28"/>
          <w:u w:color="000000"/>
          <w:lang w:eastAsia="ru-RU"/>
        </w:rPr>
        <w:t xml:space="preserve"> результатов предоставления субсидии, по двум соглашениям, заключенным в 2022 году.</w:t>
      </w:r>
    </w:p>
    <w:p w:rsidR="009E11B8" w:rsidRPr="005477D5" w:rsidRDefault="005477D5" w:rsidP="009E11B8">
      <w:pPr>
        <w:widowControl w:val="0"/>
        <w:suppressAutoHyphens/>
        <w:spacing w:after="0" w:line="240" w:lineRule="auto"/>
        <w:ind w:firstLine="567"/>
        <w:jc w:val="both"/>
        <w:rPr>
          <w:rFonts w:ascii="Times New Roman" w:eastAsia="BatangChe" w:hAnsi="Times New Roman" w:cs="Times New Roman"/>
          <w:sz w:val="28"/>
          <w:szCs w:val="28"/>
          <w:u w:color="000000"/>
          <w:lang w:eastAsia="ru-RU"/>
        </w:rPr>
      </w:pPr>
      <w:r w:rsidRPr="005477D5">
        <w:rPr>
          <w:rFonts w:ascii="Times New Roman" w:hAnsi="Times New Roman"/>
          <w:color w:val="000000" w:themeColor="text1"/>
          <w:sz w:val="28"/>
          <w:szCs w:val="28"/>
          <w:u w:color="000000"/>
        </w:rPr>
        <w:t>6.</w:t>
      </w:r>
      <w:r w:rsidR="009E11B8">
        <w:rPr>
          <w:rFonts w:ascii="Times New Roman" w:hAnsi="Times New Roman"/>
          <w:color w:val="000000" w:themeColor="text1"/>
          <w:sz w:val="28"/>
          <w:szCs w:val="28"/>
          <w:u w:color="000000"/>
        </w:rPr>
        <w:t xml:space="preserve"> </w:t>
      </w:r>
      <w:proofErr w:type="gramStart"/>
      <w:r w:rsidRPr="005477D5">
        <w:rPr>
          <w:rFonts w:ascii="Times New Roman" w:hAnsi="Times New Roman"/>
          <w:color w:val="000000" w:themeColor="text1"/>
          <w:sz w:val="28"/>
          <w:szCs w:val="28"/>
          <w:u w:color="000000"/>
        </w:rPr>
        <w:t>В нарушение Порядка принятия решени</w:t>
      </w:r>
      <w:r w:rsidRPr="005477D5">
        <w:rPr>
          <w:rFonts w:ascii="Times New Roman" w:eastAsia="Times New Roman" w:hAnsi="Times New Roman" w:cs="Times New Roman"/>
          <w:sz w:val="28"/>
          <w:szCs w:val="28"/>
          <w:u w:color="000000"/>
          <w:lang w:eastAsia="ru-RU"/>
        </w:rPr>
        <w:t>й о разработке муниципальных программ, формирования и реализации муниципальных программ Полевского городского округа в новой редакции, утвержденного Постановлением Администрации Полевского городского округа от 11.08.2015 № 342-ПА</w:t>
      </w:r>
      <w:r w:rsidR="009E11B8">
        <w:rPr>
          <w:rFonts w:ascii="Times New Roman" w:eastAsia="Times New Roman" w:hAnsi="Times New Roman" w:cs="Times New Roman"/>
          <w:sz w:val="28"/>
          <w:szCs w:val="28"/>
          <w:u w:color="000000"/>
          <w:lang w:eastAsia="ru-RU"/>
        </w:rPr>
        <w:t xml:space="preserve">, соглашения о предоставлении субсидий МУП «ПСК» ПГО в целях восстановления его платежеспособности №№ 1-6 заключены в 2022 году при отсутствии в муниципальной программе </w:t>
      </w:r>
      <w:r w:rsidR="009E11B8" w:rsidRPr="005477D5">
        <w:rPr>
          <w:rFonts w:ascii="Times New Roman" w:eastAsia="Times New Roman" w:hAnsi="Times New Roman" w:cs="Times New Roman"/>
          <w:sz w:val="28"/>
          <w:szCs w:val="28"/>
          <w:u w:color="000000"/>
          <w:lang w:eastAsia="ru-RU"/>
        </w:rPr>
        <w:t>«Развитие жилищно-коммунального хозяйства и повышение энергетической эффективности в Полевском</w:t>
      </w:r>
      <w:proofErr w:type="gramEnd"/>
      <w:r w:rsidR="009E11B8" w:rsidRPr="005477D5">
        <w:rPr>
          <w:rFonts w:ascii="Times New Roman" w:eastAsia="Times New Roman" w:hAnsi="Times New Roman" w:cs="Times New Roman"/>
          <w:sz w:val="28"/>
          <w:szCs w:val="28"/>
          <w:u w:color="000000"/>
          <w:lang w:eastAsia="ru-RU"/>
        </w:rPr>
        <w:t xml:space="preserve"> </w:t>
      </w:r>
      <w:proofErr w:type="gramStart"/>
      <w:r w:rsidR="009E11B8" w:rsidRPr="005477D5">
        <w:rPr>
          <w:rFonts w:ascii="Times New Roman" w:eastAsia="Times New Roman" w:hAnsi="Times New Roman" w:cs="Times New Roman"/>
          <w:sz w:val="28"/>
          <w:szCs w:val="28"/>
          <w:u w:color="000000"/>
          <w:lang w:eastAsia="ru-RU"/>
        </w:rPr>
        <w:t xml:space="preserve">городском округе на 2020-2024 годы» </w:t>
      </w:r>
      <w:r w:rsidR="009E11B8">
        <w:rPr>
          <w:rFonts w:ascii="Times New Roman" w:eastAsia="Times New Roman" w:hAnsi="Times New Roman" w:cs="Times New Roman"/>
          <w:sz w:val="28"/>
          <w:szCs w:val="28"/>
          <w:u w:color="000000"/>
          <w:lang w:eastAsia="ru-RU"/>
        </w:rPr>
        <w:t xml:space="preserve">значения </w:t>
      </w:r>
      <w:r w:rsidR="009E11B8" w:rsidRPr="005477D5">
        <w:rPr>
          <w:rFonts w:ascii="Times New Roman" w:eastAsia="Times New Roman" w:hAnsi="Times New Roman" w:cs="Times New Roman"/>
          <w:sz w:val="28"/>
          <w:szCs w:val="28"/>
          <w:u w:color="000000"/>
          <w:lang w:eastAsia="ru-RU"/>
        </w:rPr>
        <w:t>показателя результативности</w:t>
      </w:r>
      <w:r w:rsidR="009E11B8">
        <w:rPr>
          <w:rFonts w:ascii="Times New Roman" w:eastAsia="Times New Roman" w:hAnsi="Times New Roman" w:cs="Times New Roman"/>
          <w:sz w:val="28"/>
          <w:szCs w:val="28"/>
          <w:u w:color="000000"/>
          <w:lang w:eastAsia="ru-RU"/>
        </w:rPr>
        <w:t>:</w:t>
      </w:r>
      <w:proofErr w:type="gramEnd"/>
      <w:r w:rsidR="009E11B8">
        <w:rPr>
          <w:rFonts w:ascii="Times New Roman" w:eastAsia="Times New Roman" w:hAnsi="Times New Roman" w:cs="Times New Roman"/>
          <w:sz w:val="28"/>
          <w:szCs w:val="28"/>
          <w:u w:color="000000"/>
          <w:lang w:eastAsia="ru-RU"/>
        </w:rPr>
        <w:t xml:space="preserve"> </w:t>
      </w:r>
      <w:r w:rsidR="009E11B8" w:rsidRPr="005477D5">
        <w:rPr>
          <w:rFonts w:ascii="Times New Roman" w:eastAsia="BatangChe" w:hAnsi="Times New Roman" w:cs="Times New Roman"/>
          <w:sz w:val="28"/>
          <w:szCs w:val="28"/>
          <w:u w:color="000000"/>
          <w:lang w:eastAsia="ru-RU"/>
        </w:rPr>
        <w:t xml:space="preserve">«Обеспечение бесперебойной работы МУП с целью повышения качества жизни населения Полевского городского округа, </w:t>
      </w:r>
      <w:proofErr w:type="gramStart"/>
      <w:r w:rsidR="009E11B8" w:rsidRPr="005477D5">
        <w:rPr>
          <w:rFonts w:ascii="Times New Roman" w:eastAsia="BatangChe" w:hAnsi="Times New Roman" w:cs="Times New Roman"/>
          <w:sz w:val="28"/>
          <w:szCs w:val="28"/>
          <w:u w:color="000000"/>
          <w:lang w:eastAsia="ru-RU"/>
        </w:rPr>
        <w:t>пользующихся</w:t>
      </w:r>
      <w:proofErr w:type="gramEnd"/>
      <w:r w:rsidR="009E11B8" w:rsidRPr="005477D5">
        <w:rPr>
          <w:rFonts w:ascii="Times New Roman" w:eastAsia="BatangChe" w:hAnsi="Times New Roman" w:cs="Times New Roman"/>
          <w:sz w:val="28"/>
          <w:szCs w:val="28"/>
          <w:u w:color="000000"/>
          <w:lang w:eastAsia="ru-RU"/>
        </w:rPr>
        <w:t xml:space="preserve"> услугами МУП».</w:t>
      </w:r>
    </w:p>
    <w:p w:rsidR="009E11B8" w:rsidRPr="005477D5" w:rsidRDefault="005477D5" w:rsidP="009E11B8">
      <w:pPr>
        <w:spacing w:after="0" w:line="240" w:lineRule="auto"/>
        <w:ind w:firstLine="567"/>
        <w:jc w:val="both"/>
        <w:rPr>
          <w:rFonts w:ascii="Times New Roman" w:eastAsia="Times New Roman" w:hAnsi="Times New Roman" w:cs="Times New Roman"/>
          <w:color w:val="000000" w:themeColor="text1"/>
          <w:sz w:val="28"/>
          <w:szCs w:val="28"/>
          <w:u w:color="000000"/>
          <w:lang w:eastAsia="ru-RU"/>
        </w:rPr>
      </w:pPr>
      <w:r w:rsidRPr="005477D5">
        <w:rPr>
          <w:rFonts w:ascii="Times New Roman" w:eastAsia="Times New Roman" w:hAnsi="Times New Roman" w:cs="Times New Roman"/>
          <w:color w:val="000000" w:themeColor="text1"/>
          <w:sz w:val="28"/>
          <w:szCs w:val="28"/>
          <w:u w:color="000000"/>
          <w:lang w:eastAsia="ru-RU"/>
        </w:rPr>
        <w:t xml:space="preserve">7.  </w:t>
      </w:r>
      <w:proofErr w:type="gramStart"/>
      <w:r w:rsidR="009E11B8">
        <w:rPr>
          <w:rFonts w:ascii="Times New Roman" w:eastAsia="Times New Roman" w:hAnsi="Times New Roman" w:cs="Times New Roman"/>
          <w:color w:val="000000" w:themeColor="text1"/>
          <w:sz w:val="28"/>
          <w:szCs w:val="28"/>
          <w:u w:color="000000"/>
          <w:lang w:eastAsia="ru-RU"/>
        </w:rPr>
        <w:t xml:space="preserve">Ряд отчетов о расходовании средств субсидий, выделенных в 2022 и 2023 годах МУП «ПСК» ПГО в целях восстановления его платежеспособности и принятых Администрацией ПГО, в нарушение условий заключенных соглашений </w:t>
      </w:r>
      <w:r w:rsidR="009E11B8" w:rsidRPr="005477D5">
        <w:rPr>
          <w:rFonts w:ascii="Times New Roman" w:eastAsia="Times New Roman" w:hAnsi="Times New Roman" w:cs="Times New Roman"/>
          <w:color w:val="000000" w:themeColor="text1"/>
          <w:sz w:val="28"/>
          <w:szCs w:val="28"/>
          <w:u w:color="000000"/>
          <w:lang w:eastAsia="ru-RU"/>
        </w:rPr>
        <w:t xml:space="preserve">не согласуются с фактическим направлением расходов, в части уплаты обязательных платежей, что </w:t>
      </w:r>
      <w:r w:rsidR="009E11B8" w:rsidRPr="005477D5">
        <w:rPr>
          <w:rFonts w:ascii="Times New Roman" w:eastAsia="Times New Roman" w:hAnsi="Times New Roman" w:cs="Times New Roman"/>
          <w:color w:val="000000" w:themeColor="text1"/>
          <w:sz w:val="28"/>
          <w:szCs w:val="28"/>
          <w:u w:color="000000"/>
          <w:lang w:eastAsia="ru-RU"/>
        </w:rPr>
        <w:lastRenderedPageBreak/>
        <w:t>свидетельствует о том, что цель направления расходов – погашение задолженности перед бюджетом по уплате налогов, указанная в заявках на предоставление</w:t>
      </w:r>
      <w:proofErr w:type="gramEnd"/>
      <w:r w:rsidR="009E11B8" w:rsidRPr="005477D5">
        <w:rPr>
          <w:rFonts w:ascii="Times New Roman" w:eastAsia="Times New Roman" w:hAnsi="Times New Roman" w:cs="Times New Roman"/>
          <w:color w:val="000000" w:themeColor="text1"/>
          <w:sz w:val="28"/>
          <w:szCs w:val="28"/>
          <w:u w:color="000000"/>
          <w:lang w:eastAsia="ru-RU"/>
        </w:rPr>
        <w:t xml:space="preserve"> субсидий, а также </w:t>
      </w:r>
      <w:proofErr w:type="gramStart"/>
      <w:r w:rsidR="009E11B8" w:rsidRPr="005477D5">
        <w:rPr>
          <w:rFonts w:ascii="Times New Roman" w:eastAsia="Times New Roman" w:hAnsi="Times New Roman" w:cs="Times New Roman"/>
          <w:color w:val="000000" w:themeColor="text1"/>
          <w:sz w:val="28"/>
          <w:szCs w:val="28"/>
          <w:u w:color="000000"/>
          <w:lang w:eastAsia="ru-RU"/>
        </w:rPr>
        <w:t>предусмотренная</w:t>
      </w:r>
      <w:proofErr w:type="gramEnd"/>
      <w:r w:rsidR="009E11B8" w:rsidRPr="005477D5">
        <w:rPr>
          <w:rFonts w:ascii="Times New Roman" w:eastAsia="Times New Roman" w:hAnsi="Times New Roman" w:cs="Times New Roman"/>
          <w:color w:val="000000" w:themeColor="text1"/>
          <w:sz w:val="28"/>
          <w:szCs w:val="28"/>
          <w:u w:color="000000"/>
          <w:lang w:eastAsia="ru-RU"/>
        </w:rPr>
        <w:t xml:space="preserve"> условиями соглашений о предоставлении субсидий, не достигнута. </w:t>
      </w:r>
    </w:p>
    <w:p w:rsidR="005477D5" w:rsidRPr="005477D5" w:rsidRDefault="005477D5" w:rsidP="005477D5">
      <w:pPr>
        <w:widowControl w:val="0"/>
        <w:suppressAutoHyphens/>
        <w:spacing w:after="0" w:line="240" w:lineRule="auto"/>
        <w:ind w:firstLine="708"/>
        <w:jc w:val="both"/>
        <w:rPr>
          <w:rFonts w:ascii="Times New Roman" w:eastAsia="BatangChe" w:hAnsi="Times New Roman" w:cs="Times New Roman"/>
          <w:sz w:val="28"/>
          <w:szCs w:val="28"/>
          <w:u w:color="000000"/>
          <w:lang w:eastAsia="ru-RU"/>
        </w:rPr>
      </w:pPr>
      <w:r w:rsidRPr="005477D5">
        <w:rPr>
          <w:rFonts w:ascii="Times New Roman" w:eastAsia="BatangChe" w:hAnsi="Times New Roman" w:cs="Times New Roman"/>
          <w:sz w:val="28"/>
          <w:szCs w:val="28"/>
          <w:u w:color="000000"/>
          <w:lang w:eastAsia="ru-RU"/>
        </w:rPr>
        <w:t xml:space="preserve">8. </w:t>
      </w:r>
      <w:proofErr w:type="gramStart"/>
      <w:r w:rsidRPr="005477D5">
        <w:rPr>
          <w:rFonts w:ascii="Times New Roman" w:eastAsia="BatangChe" w:hAnsi="Times New Roman" w:cs="Times New Roman"/>
          <w:sz w:val="28"/>
          <w:szCs w:val="28"/>
          <w:u w:color="000000"/>
          <w:lang w:eastAsia="ru-RU"/>
        </w:rPr>
        <w:t>Согласно ежемесячной Экспресс-информации о финансовой деятельности МУП «</w:t>
      </w:r>
      <w:proofErr w:type="spellStart"/>
      <w:r w:rsidRPr="005477D5">
        <w:rPr>
          <w:rFonts w:ascii="Times New Roman" w:eastAsia="BatangChe" w:hAnsi="Times New Roman" w:cs="Times New Roman"/>
          <w:sz w:val="28"/>
          <w:szCs w:val="28"/>
          <w:u w:color="000000"/>
          <w:lang w:eastAsia="ru-RU"/>
        </w:rPr>
        <w:t>Полевская</w:t>
      </w:r>
      <w:proofErr w:type="spellEnd"/>
      <w:r w:rsidRPr="005477D5">
        <w:rPr>
          <w:rFonts w:ascii="Times New Roman" w:eastAsia="BatangChe" w:hAnsi="Times New Roman" w:cs="Times New Roman"/>
          <w:sz w:val="28"/>
          <w:szCs w:val="28"/>
          <w:u w:color="000000"/>
          <w:lang w:eastAsia="ru-RU"/>
        </w:rPr>
        <w:t xml:space="preserve"> специализированная компания» ПГО, предоставленной в </w:t>
      </w:r>
      <w:r w:rsidR="009E11B8">
        <w:rPr>
          <w:rFonts w:ascii="Times New Roman" w:eastAsia="BatangChe" w:hAnsi="Times New Roman" w:cs="Times New Roman"/>
          <w:sz w:val="28"/>
          <w:szCs w:val="28"/>
          <w:u w:color="000000"/>
          <w:lang w:eastAsia="ru-RU"/>
        </w:rPr>
        <w:t xml:space="preserve">ОМС УМИ ПГО в </w:t>
      </w:r>
      <w:r w:rsidRPr="005477D5">
        <w:rPr>
          <w:rFonts w:ascii="Times New Roman" w:eastAsia="BatangChe" w:hAnsi="Times New Roman" w:cs="Times New Roman"/>
          <w:sz w:val="28"/>
          <w:szCs w:val="28"/>
          <w:u w:color="000000"/>
          <w:lang w:eastAsia="ru-RU"/>
        </w:rPr>
        <w:t>соответствии с требованиями Порядка планирования финансово-хозяйственной деятельности муниципальных унитарных предприятий Полевского городского округа и контроля за их деятельностью, утвержденного постановлением Главы Полевского городского округа от 07.04.2021</w:t>
      </w:r>
      <w:r w:rsidR="00061A0D">
        <w:rPr>
          <w:rFonts w:ascii="Times New Roman" w:eastAsia="BatangChe" w:hAnsi="Times New Roman" w:cs="Times New Roman"/>
          <w:sz w:val="28"/>
          <w:szCs w:val="28"/>
          <w:u w:color="000000"/>
          <w:lang w:eastAsia="ru-RU"/>
        </w:rPr>
        <w:t xml:space="preserve"> </w:t>
      </w:r>
      <w:r w:rsidRPr="005477D5">
        <w:rPr>
          <w:rFonts w:ascii="Times New Roman" w:eastAsia="BatangChe" w:hAnsi="Times New Roman" w:cs="Times New Roman"/>
          <w:sz w:val="28"/>
          <w:szCs w:val="28"/>
          <w:u w:color="000000"/>
          <w:lang w:eastAsia="ru-RU"/>
        </w:rPr>
        <w:t>№ 313</w:t>
      </w:r>
      <w:r w:rsidR="00061A0D">
        <w:rPr>
          <w:rFonts w:ascii="Times New Roman" w:eastAsia="BatangChe" w:hAnsi="Times New Roman" w:cs="Times New Roman"/>
          <w:sz w:val="28"/>
          <w:szCs w:val="28"/>
          <w:u w:color="000000"/>
          <w:lang w:eastAsia="ru-RU"/>
        </w:rPr>
        <w:t xml:space="preserve">, </w:t>
      </w:r>
      <w:r w:rsidRPr="005477D5">
        <w:rPr>
          <w:rFonts w:ascii="Times New Roman" w:eastAsia="BatangChe" w:hAnsi="Times New Roman" w:cs="Times New Roman"/>
          <w:sz w:val="28"/>
          <w:szCs w:val="28"/>
          <w:u w:color="000000"/>
          <w:lang w:eastAsia="ru-RU"/>
        </w:rPr>
        <w:t xml:space="preserve">задолженность перед персоналом предприятия отсутствует </w:t>
      </w:r>
      <w:r w:rsidR="00736A31">
        <w:rPr>
          <w:rFonts w:ascii="Times New Roman" w:eastAsia="BatangChe" w:hAnsi="Times New Roman" w:cs="Times New Roman"/>
          <w:sz w:val="28"/>
          <w:szCs w:val="28"/>
          <w:u w:color="000000"/>
          <w:lang w:eastAsia="ru-RU"/>
        </w:rPr>
        <w:t xml:space="preserve">в течение </w:t>
      </w:r>
      <w:r w:rsidRPr="005477D5">
        <w:rPr>
          <w:rFonts w:ascii="Times New Roman" w:eastAsia="BatangChe" w:hAnsi="Times New Roman" w:cs="Times New Roman"/>
          <w:sz w:val="28"/>
          <w:szCs w:val="28"/>
          <w:u w:color="000000"/>
          <w:lang w:eastAsia="ru-RU"/>
        </w:rPr>
        <w:t>2022 и 2023 годов, что является недостоверной информацией, поскольку</w:t>
      </w:r>
      <w:proofErr w:type="gramEnd"/>
      <w:r w:rsidRPr="005477D5">
        <w:rPr>
          <w:rFonts w:ascii="Times New Roman" w:eastAsia="BatangChe" w:hAnsi="Times New Roman" w:cs="Times New Roman"/>
          <w:sz w:val="28"/>
          <w:szCs w:val="28"/>
          <w:u w:color="000000"/>
          <w:lang w:eastAsia="ru-RU"/>
        </w:rPr>
        <w:t xml:space="preserve">, не согласуется с иными документами, представленными МУП «ПСК» ПГО в целях предоставления субсидии и выписками банка по счету клиента. </w:t>
      </w:r>
    </w:p>
    <w:p w:rsidR="005477D5" w:rsidRPr="005477D5" w:rsidRDefault="005477D5" w:rsidP="005477D5">
      <w:pPr>
        <w:widowControl w:val="0"/>
        <w:tabs>
          <w:tab w:val="left" w:pos="8801"/>
        </w:tabs>
        <w:suppressAutoHyphens/>
        <w:spacing w:after="0" w:line="240" w:lineRule="auto"/>
        <w:ind w:firstLine="709"/>
        <w:jc w:val="both"/>
        <w:rPr>
          <w:rFonts w:ascii="Times New Roman" w:hAnsi="Times New Roman"/>
          <w:color w:val="000000" w:themeColor="text1"/>
          <w:sz w:val="28"/>
          <w:szCs w:val="28"/>
          <w:u w:color="000000"/>
        </w:rPr>
      </w:pPr>
      <w:r w:rsidRPr="005477D5">
        <w:rPr>
          <w:rFonts w:ascii="Times New Roman" w:hAnsi="Times New Roman"/>
          <w:color w:val="000000" w:themeColor="text1"/>
          <w:sz w:val="28"/>
          <w:szCs w:val="28"/>
          <w:u w:color="000000"/>
        </w:rPr>
        <w:t xml:space="preserve">9. </w:t>
      </w:r>
      <w:proofErr w:type="gramStart"/>
      <w:r w:rsidRPr="005477D5">
        <w:rPr>
          <w:rFonts w:ascii="Times New Roman" w:hAnsi="Times New Roman"/>
          <w:color w:val="000000" w:themeColor="text1"/>
          <w:sz w:val="28"/>
          <w:szCs w:val="28"/>
          <w:u w:color="000000"/>
        </w:rPr>
        <w:t xml:space="preserve">При выборочном анализе заявлений работников МУП «ПСК» ПГО  в комиссию по трудовым спорам </w:t>
      </w:r>
      <w:r w:rsidR="00E37B96">
        <w:rPr>
          <w:rFonts w:ascii="Times New Roman" w:hAnsi="Times New Roman"/>
          <w:color w:val="000000" w:themeColor="text1"/>
          <w:sz w:val="28"/>
          <w:szCs w:val="28"/>
          <w:u w:color="000000"/>
        </w:rPr>
        <w:t xml:space="preserve">(далее также – КТС, комиссия) </w:t>
      </w:r>
      <w:r w:rsidRPr="005477D5">
        <w:rPr>
          <w:rFonts w:ascii="Times New Roman" w:hAnsi="Times New Roman"/>
          <w:color w:val="000000" w:themeColor="text1"/>
          <w:sz w:val="28"/>
          <w:szCs w:val="28"/>
          <w:u w:color="000000"/>
        </w:rPr>
        <w:t xml:space="preserve">установлено, что членами комиссии принимаются решения о выдаче удостоверений на получение задолженности по заработной плате (исполнительный документ), непосредственно в день принятия и рассмотрения заявления работника, что является нарушением статьи 389 Трудового кодекса Российской Федерации, предусматривающей выдачу удостоверений не ранее, чем через 13 дней. </w:t>
      </w:r>
      <w:proofErr w:type="gramEnd"/>
    </w:p>
    <w:p w:rsidR="005477D5" w:rsidRPr="005477D5" w:rsidRDefault="005477D5" w:rsidP="005477D5">
      <w:pPr>
        <w:widowControl w:val="0"/>
        <w:suppressAutoHyphens/>
        <w:spacing w:after="0" w:line="240" w:lineRule="auto"/>
        <w:ind w:firstLine="709"/>
        <w:jc w:val="both"/>
        <w:rPr>
          <w:rFonts w:ascii="Times New Roman" w:eastAsia="BatangChe" w:hAnsi="Times New Roman" w:cs="Times New Roman"/>
          <w:sz w:val="28"/>
          <w:szCs w:val="28"/>
          <w:u w:color="000000"/>
          <w:lang w:eastAsia="ru-RU"/>
        </w:rPr>
      </w:pPr>
      <w:r w:rsidRPr="005477D5">
        <w:rPr>
          <w:rFonts w:ascii="Times New Roman" w:eastAsia="BatangChe" w:hAnsi="Times New Roman" w:cs="Times New Roman"/>
          <w:sz w:val="28"/>
          <w:szCs w:val="28"/>
          <w:u w:color="000000"/>
          <w:lang w:eastAsia="ru-RU"/>
        </w:rPr>
        <w:t xml:space="preserve">Установлено, что решения КТС </w:t>
      </w:r>
      <w:r w:rsidR="00736A31">
        <w:rPr>
          <w:rFonts w:ascii="Times New Roman" w:eastAsia="BatangChe" w:hAnsi="Times New Roman" w:cs="Times New Roman"/>
          <w:sz w:val="28"/>
          <w:szCs w:val="28"/>
          <w:u w:color="000000"/>
          <w:lang w:eastAsia="ru-RU"/>
        </w:rPr>
        <w:t xml:space="preserve">об удовлетворении </w:t>
      </w:r>
      <w:r w:rsidRPr="005477D5">
        <w:rPr>
          <w:rFonts w:ascii="Times New Roman" w:eastAsia="BatangChe" w:hAnsi="Times New Roman" w:cs="Times New Roman"/>
          <w:sz w:val="28"/>
          <w:szCs w:val="28"/>
          <w:u w:color="000000"/>
          <w:lang w:eastAsia="ru-RU"/>
        </w:rPr>
        <w:t>заявлени</w:t>
      </w:r>
      <w:r w:rsidR="00736A31">
        <w:rPr>
          <w:rFonts w:ascii="Times New Roman" w:eastAsia="BatangChe" w:hAnsi="Times New Roman" w:cs="Times New Roman"/>
          <w:sz w:val="28"/>
          <w:szCs w:val="28"/>
          <w:u w:color="000000"/>
          <w:lang w:eastAsia="ru-RU"/>
        </w:rPr>
        <w:t>й</w:t>
      </w:r>
      <w:r w:rsidRPr="005477D5">
        <w:rPr>
          <w:rFonts w:ascii="Times New Roman" w:eastAsia="BatangChe" w:hAnsi="Times New Roman" w:cs="Times New Roman"/>
          <w:sz w:val="28"/>
          <w:szCs w:val="28"/>
          <w:u w:color="000000"/>
          <w:lang w:eastAsia="ru-RU"/>
        </w:rPr>
        <w:t xml:space="preserve"> работников МУП «ПСК» ПГО </w:t>
      </w:r>
      <w:r w:rsidR="00736A31">
        <w:rPr>
          <w:rFonts w:ascii="Times New Roman" w:eastAsia="BatangChe" w:hAnsi="Times New Roman" w:cs="Times New Roman"/>
          <w:sz w:val="28"/>
          <w:szCs w:val="28"/>
          <w:u w:color="000000"/>
          <w:lang w:eastAsia="ru-RU"/>
        </w:rPr>
        <w:t>о выплате задолженности по заработной плате</w:t>
      </w:r>
      <w:r w:rsidRPr="005477D5">
        <w:rPr>
          <w:rFonts w:ascii="Times New Roman" w:eastAsia="BatangChe" w:hAnsi="Times New Roman" w:cs="Times New Roman"/>
          <w:sz w:val="28"/>
          <w:szCs w:val="28"/>
          <w:u w:color="000000"/>
          <w:lang w:eastAsia="ru-RU"/>
        </w:rPr>
        <w:t xml:space="preserve"> принимаются при фактическом отсутствии задолженности предприятия по заработной плате за первую половину текущего месяца.  </w:t>
      </w:r>
    </w:p>
    <w:p w:rsidR="005477D5" w:rsidRPr="005477D5" w:rsidRDefault="005477D5" w:rsidP="005477D5">
      <w:pPr>
        <w:widowControl w:val="0"/>
        <w:tabs>
          <w:tab w:val="left" w:pos="8801"/>
        </w:tabs>
        <w:suppressAutoHyphens/>
        <w:spacing w:after="0" w:line="240" w:lineRule="auto"/>
        <w:ind w:firstLine="709"/>
        <w:jc w:val="both"/>
        <w:rPr>
          <w:rFonts w:ascii="Times New Roman" w:eastAsia="BatangChe" w:hAnsi="Times New Roman" w:cs="Times New Roman"/>
          <w:sz w:val="28"/>
          <w:szCs w:val="28"/>
          <w:u w:color="000000"/>
          <w:lang w:eastAsia="ru-RU"/>
        </w:rPr>
      </w:pPr>
      <w:r w:rsidRPr="005477D5">
        <w:rPr>
          <w:rFonts w:ascii="Times New Roman" w:eastAsia="BatangChe" w:hAnsi="Times New Roman" w:cs="Times New Roman"/>
          <w:sz w:val="28"/>
          <w:szCs w:val="28"/>
          <w:u w:color="000000"/>
          <w:lang w:eastAsia="ru-RU"/>
        </w:rPr>
        <w:t xml:space="preserve">Членами КТС признано законным, обоснованным и подлежащим удовлетворению заявление работника предприятия о выплате ему задолженности по заработной плате за период, в котором указанный работник не состоял в трудовых отношениях с предприятием. Согласно предоставленным выпискам банка со счета клиента из средств субсидий выплата заработной платы данному работнику по заявлению, удовлетворенному КТС, не производилась, но выявленное нарушение свидетельствует о формальном подходе к принятию и рассмотрению заявлений работников комиссией по трудовым спорам и ненадлежащему ведению учета и начисления заработной платы работникам предприятия.  </w:t>
      </w:r>
    </w:p>
    <w:p w:rsidR="005477D5" w:rsidRPr="005477D5" w:rsidRDefault="005477D5" w:rsidP="005477D5">
      <w:pPr>
        <w:widowControl w:val="0"/>
        <w:suppressAutoHyphens/>
        <w:spacing w:after="0" w:line="240" w:lineRule="auto"/>
        <w:ind w:firstLine="708"/>
        <w:jc w:val="both"/>
        <w:rPr>
          <w:rFonts w:ascii="Times New Roman" w:eastAsia="BatangChe" w:hAnsi="Times New Roman" w:cs="Times New Roman"/>
          <w:sz w:val="28"/>
          <w:szCs w:val="28"/>
          <w:u w:color="000000"/>
          <w:lang w:eastAsia="ru-RU"/>
        </w:rPr>
      </w:pPr>
      <w:r w:rsidRPr="005477D5">
        <w:rPr>
          <w:rFonts w:ascii="Times New Roman" w:eastAsia="BatangChe" w:hAnsi="Times New Roman" w:cs="Times New Roman"/>
          <w:sz w:val="28"/>
          <w:szCs w:val="28"/>
          <w:u w:color="000000"/>
          <w:lang w:eastAsia="ru-RU"/>
        </w:rPr>
        <w:t xml:space="preserve">10. </w:t>
      </w:r>
      <w:r w:rsidR="00E37B96">
        <w:rPr>
          <w:rFonts w:ascii="Times New Roman" w:eastAsia="BatangChe" w:hAnsi="Times New Roman" w:cs="Times New Roman"/>
          <w:sz w:val="28"/>
          <w:szCs w:val="28"/>
          <w:u w:color="000000"/>
          <w:lang w:eastAsia="ru-RU"/>
        </w:rPr>
        <w:t>Из</w:t>
      </w:r>
      <w:r w:rsidR="00736A31">
        <w:rPr>
          <w:rFonts w:ascii="Times New Roman" w:eastAsia="BatangChe" w:hAnsi="Times New Roman" w:cs="Times New Roman"/>
          <w:sz w:val="28"/>
          <w:szCs w:val="28"/>
          <w:u w:color="000000"/>
          <w:lang w:eastAsia="ru-RU"/>
        </w:rPr>
        <w:t xml:space="preserve"> 6 объектов, относящимся к гидротехническим сооружениям (плотины, гидроузлы) и находящихся в</w:t>
      </w:r>
      <w:r w:rsidRPr="005477D5">
        <w:rPr>
          <w:rFonts w:ascii="Times New Roman" w:eastAsia="BatangChe" w:hAnsi="Times New Roman" w:cs="Times New Roman"/>
          <w:sz w:val="28"/>
          <w:szCs w:val="28"/>
          <w:u w:color="000000"/>
          <w:lang w:eastAsia="ru-RU"/>
        </w:rPr>
        <w:t xml:space="preserve"> хозяйственном </w:t>
      </w:r>
      <w:r w:rsidRPr="005477D5">
        <w:rPr>
          <w:rFonts w:ascii="Times New Roman" w:hAnsi="Times New Roman"/>
          <w:color w:val="000000" w:themeColor="text1"/>
          <w:sz w:val="28"/>
          <w:szCs w:val="28"/>
          <w:u w:color="000000"/>
        </w:rPr>
        <w:t>ведении МУП «</w:t>
      </w:r>
      <w:proofErr w:type="spellStart"/>
      <w:r w:rsidRPr="005477D5">
        <w:rPr>
          <w:rFonts w:ascii="Times New Roman" w:hAnsi="Times New Roman"/>
          <w:color w:val="000000" w:themeColor="text1"/>
          <w:sz w:val="28"/>
          <w:szCs w:val="28"/>
          <w:u w:color="000000"/>
        </w:rPr>
        <w:t>Полевская</w:t>
      </w:r>
      <w:proofErr w:type="spellEnd"/>
      <w:r w:rsidRPr="005477D5">
        <w:rPr>
          <w:rFonts w:ascii="Times New Roman" w:hAnsi="Times New Roman"/>
          <w:color w:val="000000" w:themeColor="text1"/>
          <w:sz w:val="28"/>
          <w:szCs w:val="28"/>
          <w:u w:color="000000"/>
        </w:rPr>
        <w:t xml:space="preserve"> специализированная компания»</w:t>
      </w:r>
      <w:r w:rsidR="00736A31">
        <w:rPr>
          <w:rFonts w:ascii="Times New Roman" w:hAnsi="Times New Roman"/>
          <w:color w:val="000000" w:themeColor="text1"/>
          <w:sz w:val="28"/>
          <w:szCs w:val="28"/>
          <w:u w:color="000000"/>
        </w:rPr>
        <w:t xml:space="preserve">, </w:t>
      </w:r>
      <w:r w:rsidRPr="005477D5">
        <w:rPr>
          <w:rFonts w:ascii="Times New Roman" w:hAnsi="Times New Roman"/>
          <w:color w:val="000000" w:themeColor="text1"/>
          <w:sz w:val="28"/>
          <w:szCs w:val="28"/>
          <w:u w:color="000000"/>
        </w:rPr>
        <w:t>р</w:t>
      </w:r>
      <w:r w:rsidRPr="005477D5">
        <w:rPr>
          <w:rFonts w:ascii="Times New Roman" w:eastAsia="BatangChe" w:hAnsi="Times New Roman"/>
          <w:sz w:val="28"/>
          <w:szCs w:val="28"/>
          <w:u w:color="000000"/>
        </w:rPr>
        <w:t xml:space="preserve">азрешение на эксплуатацию </w:t>
      </w:r>
      <w:r w:rsidRPr="005477D5">
        <w:rPr>
          <w:rFonts w:ascii="Times New Roman" w:eastAsia="BatangChe" w:hAnsi="Times New Roman" w:cs="Times New Roman"/>
          <w:sz w:val="28"/>
          <w:szCs w:val="28"/>
          <w:u w:color="000000"/>
          <w:lang w:eastAsia="ru-RU"/>
        </w:rPr>
        <w:t>гидротехнического сооружения предоставлено только на 2 гидротехнических сооружения</w:t>
      </w:r>
      <w:r w:rsidR="00736A31">
        <w:rPr>
          <w:rFonts w:ascii="Times New Roman" w:eastAsia="BatangChe" w:hAnsi="Times New Roman" w:cs="Times New Roman"/>
          <w:sz w:val="28"/>
          <w:szCs w:val="28"/>
          <w:u w:color="000000"/>
          <w:lang w:eastAsia="ru-RU"/>
        </w:rPr>
        <w:t xml:space="preserve"> (далее также – ГТС)</w:t>
      </w:r>
      <w:r w:rsidRPr="005477D5">
        <w:rPr>
          <w:rFonts w:ascii="Times New Roman" w:eastAsia="BatangChe" w:hAnsi="Times New Roman" w:cs="Times New Roman"/>
          <w:sz w:val="28"/>
          <w:szCs w:val="28"/>
          <w:u w:color="000000"/>
          <w:lang w:eastAsia="ru-RU"/>
        </w:rPr>
        <w:t xml:space="preserve">: </w:t>
      </w:r>
      <w:proofErr w:type="spellStart"/>
      <w:r w:rsidRPr="005477D5">
        <w:rPr>
          <w:rFonts w:ascii="Times New Roman" w:eastAsia="BatangChe" w:hAnsi="Times New Roman" w:cs="Times New Roman"/>
          <w:sz w:val="28"/>
          <w:szCs w:val="28"/>
          <w:u w:color="000000"/>
          <w:lang w:eastAsia="ru-RU"/>
        </w:rPr>
        <w:t>Глубоченское</w:t>
      </w:r>
      <w:proofErr w:type="spellEnd"/>
      <w:r w:rsidRPr="005477D5">
        <w:rPr>
          <w:rFonts w:ascii="Times New Roman" w:eastAsia="BatangChe" w:hAnsi="Times New Roman" w:cs="Times New Roman"/>
          <w:sz w:val="28"/>
          <w:szCs w:val="28"/>
          <w:u w:color="000000"/>
          <w:lang w:eastAsia="ru-RU"/>
        </w:rPr>
        <w:t xml:space="preserve"> водохранилище и Штангового гидроузла на р. </w:t>
      </w:r>
      <w:proofErr w:type="gramStart"/>
      <w:r w:rsidRPr="005477D5">
        <w:rPr>
          <w:rFonts w:ascii="Times New Roman" w:eastAsia="BatangChe" w:hAnsi="Times New Roman" w:cs="Times New Roman"/>
          <w:sz w:val="28"/>
          <w:szCs w:val="28"/>
          <w:u w:color="000000"/>
          <w:lang w:eastAsia="ru-RU"/>
        </w:rPr>
        <w:t>Полевая</w:t>
      </w:r>
      <w:proofErr w:type="gramEnd"/>
      <w:r w:rsidRPr="005477D5">
        <w:rPr>
          <w:rFonts w:ascii="Times New Roman" w:eastAsia="BatangChe" w:hAnsi="Times New Roman" w:cs="Times New Roman"/>
          <w:sz w:val="28"/>
          <w:szCs w:val="28"/>
          <w:u w:color="000000"/>
          <w:lang w:eastAsia="ru-RU"/>
        </w:rPr>
        <w:t xml:space="preserve">. </w:t>
      </w:r>
    </w:p>
    <w:p w:rsidR="00736A31" w:rsidRDefault="005477D5" w:rsidP="005477D5">
      <w:pPr>
        <w:widowControl w:val="0"/>
        <w:suppressAutoHyphens/>
        <w:spacing w:after="0" w:line="240" w:lineRule="auto"/>
        <w:ind w:firstLine="708"/>
        <w:jc w:val="both"/>
        <w:rPr>
          <w:rFonts w:ascii="Times New Roman" w:eastAsia="BatangChe" w:hAnsi="Times New Roman" w:cs="Times New Roman"/>
          <w:sz w:val="28"/>
          <w:szCs w:val="28"/>
          <w:u w:color="000000"/>
          <w:lang w:eastAsia="ru-RU"/>
        </w:rPr>
      </w:pPr>
      <w:r w:rsidRPr="005477D5">
        <w:rPr>
          <w:rFonts w:ascii="Times New Roman" w:eastAsia="BatangChe" w:hAnsi="Times New Roman" w:cs="Times New Roman"/>
          <w:sz w:val="28"/>
          <w:szCs w:val="28"/>
          <w:u w:color="000000"/>
          <w:lang w:eastAsia="ru-RU"/>
        </w:rPr>
        <w:t xml:space="preserve">Представленные декларации безопасности </w:t>
      </w:r>
      <w:r w:rsidR="00736A31">
        <w:rPr>
          <w:rFonts w:ascii="Times New Roman" w:eastAsia="BatangChe" w:hAnsi="Times New Roman" w:cs="Times New Roman"/>
          <w:sz w:val="28"/>
          <w:szCs w:val="28"/>
          <w:u w:color="000000"/>
          <w:lang w:eastAsia="ru-RU"/>
        </w:rPr>
        <w:t>гидротехнических сооружений содержат недостатки:</w:t>
      </w:r>
    </w:p>
    <w:p w:rsidR="00736A31" w:rsidRDefault="00736A31" w:rsidP="005477D5">
      <w:pPr>
        <w:widowControl w:val="0"/>
        <w:suppressAutoHyphens/>
        <w:spacing w:after="0" w:line="240" w:lineRule="auto"/>
        <w:ind w:firstLine="708"/>
        <w:jc w:val="both"/>
        <w:rPr>
          <w:rFonts w:ascii="Times New Roman" w:eastAsia="BatangChe" w:hAnsi="Times New Roman" w:cs="Times New Roman"/>
          <w:sz w:val="28"/>
          <w:szCs w:val="28"/>
          <w:u w:color="000000"/>
          <w:lang w:eastAsia="ru-RU"/>
        </w:rPr>
      </w:pPr>
      <w:r>
        <w:rPr>
          <w:rFonts w:ascii="Times New Roman" w:eastAsia="BatangChe" w:hAnsi="Times New Roman" w:cs="Times New Roman"/>
          <w:sz w:val="28"/>
          <w:szCs w:val="28"/>
          <w:u w:color="000000"/>
          <w:lang w:eastAsia="ru-RU"/>
        </w:rPr>
        <w:lastRenderedPageBreak/>
        <w:t xml:space="preserve">- декларации безопасности </w:t>
      </w:r>
      <w:r w:rsidR="005477D5" w:rsidRPr="005477D5">
        <w:rPr>
          <w:rFonts w:ascii="Times New Roman" w:eastAsia="BatangChe" w:hAnsi="Times New Roman" w:cs="Times New Roman"/>
          <w:sz w:val="28"/>
          <w:szCs w:val="28"/>
          <w:u w:color="000000"/>
          <w:lang w:eastAsia="ru-RU"/>
        </w:rPr>
        <w:t>Нижне-</w:t>
      </w:r>
      <w:proofErr w:type="spellStart"/>
      <w:r w:rsidR="005477D5" w:rsidRPr="005477D5">
        <w:rPr>
          <w:rFonts w:ascii="Times New Roman" w:eastAsia="BatangChe" w:hAnsi="Times New Roman" w:cs="Times New Roman"/>
          <w:sz w:val="28"/>
          <w:szCs w:val="28"/>
          <w:u w:color="000000"/>
          <w:lang w:eastAsia="ru-RU"/>
        </w:rPr>
        <w:t>Железянского</w:t>
      </w:r>
      <w:proofErr w:type="spellEnd"/>
      <w:r w:rsidR="005477D5" w:rsidRPr="005477D5">
        <w:rPr>
          <w:rFonts w:ascii="Times New Roman" w:eastAsia="BatangChe" w:hAnsi="Times New Roman" w:cs="Times New Roman"/>
          <w:sz w:val="28"/>
          <w:szCs w:val="28"/>
          <w:u w:color="000000"/>
          <w:lang w:eastAsia="ru-RU"/>
        </w:rPr>
        <w:t xml:space="preserve"> водохранилища и Штангового гидроузла на р. </w:t>
      </w:r>
      <w:proofErr w:type="gramStart"/>
      <w:r w:rsidR="005477D5" w:rsidRPr="005477D5">
        <w:rPr>
          <w:rFonts w:ascii="Times New Roman" w:eastAsia="BatangChe" w:hAnsi="Times New Roman" w:cs="Times New Roman"/>
          <w:sz w:val="28"/>
          <w:szCs w:val="28"/>
          <w:u w:color="000000"/>
          <w:lang w:eastAsia="ru-RU"/>
        </w:rPr>
        <w:t>Полевая</w:t>
      </w:r>
      <w:proofErr w:type="gramEnd"/>
      <w:r w:rsidR="005477D5" w:rsidRPr="005477D5">
        <w:rPr>
          <w:rFonts w:ascii="Times New Roman" w:eastAsia="BatangChe" w:hAnsi="Times New Roman" w:cs="Times New Roman"/>
          <w:sz w:val="28"/>
          <w:szCs w:val="28"/>
          <w:u w:color="000000"/>
          <w:lang w:eastAsia="ru-RU"/>
        </w:rPr>
        <w:t xml:space="preserve"> не содержат регистрационный код гидротехнического сооружения в Российском регистре, тогда как сведения о ГТС внесены в регистр. </w:t>
      </w:r>
    </w:p>
    <w:p w:rsidR="005477D5" w:rsidRPr="005477D5" w:rsidRDefault="00736A31" w:rsidP="005477D5">
      <w:pPr>
        <w:widowControl w:val="0"/>
        <w:suppressAutoHyphens/>
        <w:spacing w:after="0" w:line="240" w:lineRule="auto"/>
        <w:ind w:firstLine="708"/>
        <w:jc w:val="both"/>
        <w:rPr>
          <w:rFonts w:ascii="Times New Roman" w:eastAsia="BatangChe" w:hAnsi="Times New Roman" w:cs="Times New Roman"/>
          <w:sz w:val="28"/>
          <w:szCs w:val="28"/>
          <w:u w:color="000000"/>
          <w:lang w:eastAsia="ru-RU"/>
        </w:rPr>
      </w:pPr>
      <w:r>
        <w:rPr>
          <w:rFonts w:ascii="Times New Roman" w:eastAsia="BatangChe" w:hAnsi="Times New Roman" w:cs="Times New Roman"/>
          <w:sz w:val="28"/>
          <w:szCs w:val="28"/>
          <w:u w:color="000000"/>
          <w:lang w:eastAsia="ru-RU"/>
        </w:rPr>
        <w:t xml:space="preserve">- </w:t>
      </w:r>
      <w:r w:rsidR="005477D5" w:rsidRPr="005477D5">
        <w:rPr>
          <w:rFonts w:ascii="Times New Roman" w:eastAsia="BatangChe" w:hAnsi="Times New Roman" w:cs="Times New Roman"/>
          <w:sz w:val="28"/>
          <w:szCs w:val="28"/>
          <w:u w:color="000000"/>
          <w:lang w:eastAsia="ru-RU"/>
        </w:rPr>
        <w:t>в декларации безопасности ГТС Штангового гидроузла не указан  регистрационный номер и срок ее действия.</w:t>
      </w:r>
    </w:p>
    <w:p w:rsidR="005477D5" w:rsidRPr="005477D5" w:rsidRDefault="005477D5" w:rsidP="005477D5">
      <w:pPr>
        <w:widowControl w:val="0"/>
        <w:suppressAutoHyphens/>
        <w:spacing w:after="0" w:line="240" w:lineRule="auto"/>
        <w:ind w:firstLine="708"/>
        <w:jc w:val="both"/>
        <w:rPr>
          <w:rFonts w:ascii="Times New Roman" w:eastAsia="BatangChe" w:hAnsi="Times New Roman" w:cs="Times New Roman"/>
          <w:sz w:val="28"/>
          <w:szCs w:val="28"/>
          <w:u w:color="000000"/>
          <w:lang w:eastAsia="ru-RU"/>
        </w:rPr>
      </w:pPr>
      <w:r w:rsidRPr="005477D5">
        <w:rPr>
          <w:rFonts w:ascii="Times New Roman" w:eastAsia="BatangChe" w:hAnsi="Times New Roman" w:cs="Times New Roman"/>
          <w:sz w:val="28"/>
          <w:szCs w:val="28"/>
          <w:u w:color="000000"/>
          <w:lang w:eastAsia="ru-RU"/>
        </w:rPr>
        <w:t xml:space="preserve">11. </w:t>
      </w:r>
      <w:r w:rsidR="00D6303D">
        <w:rPr>
          <w:rFonts w:ascii="Times New Roman" w:eastAsia="BatangChe" w:hAnsi="Times New Roman" w:cs="Times New Roman"/>
          <w:sz w:val="28"/>
          <w:szCs w:val="28"/>
          <w:u w:color="000000"/>
          <w:lang w:eastAsia="ru-RU"/>
        </w:rPr>
        <w:t xml:space="preserve">В нарушение статьи 9.1. Федерального закона от 21.07.1997 № 117-ФЗ «О безопасности гидротехнических сооружений» </w:t>
      </w:r>
      <w:r w:rsidRPr="005477D5">
        <w:rPr>
          <w:rFonts w:ascii="Times New Roman" w:eastAsia="BatangChe" w:hAnsi="Times New Roman" w:cs="Times New Roman"/>
          <w:sz w:val="28"/>
          <w:szCs w:val="28"/>
          <w:u w:color="000000"/>
          <w:lang w:eastAsia="ru-RU"/>
        </w:rPr>
        <w:t>МУП «ПСК» ПГО не предоставлен документ, подтверждающий прохождение аттестации руководителя предприятия</w:t>
      </w:r>
      <w:r w:rsidR="00D6303D">
        <w:rPr>
          <w:rFonts w:ascii="Times New Roman" w:eastAsia="BatangChe" w:hAnsi="Times New Roman" w:cs="Times New Roman"/>
          <w:sz w:val="28"/>
          <w:szCs w:val="28"/>
          <w:u w:color="000000"/>
          <w:lang w:eastAsia="ru-RU"/>
        </w:rPr>
        <w:t>.</w:t>
      </w:r>
      <w:r w:rsidRPr="005477D5">
        <w:rPr>
          <w:rFonts w:ascii="Times New Roman" w:eastAsia="BatangChe" w:hAnsi="Times New Roman" w:cs="Times New Roman"/>
          <w:sz w:val="28"/>
          <w:szCs w:val="28"/>
          <w:u w:color="000000"/>
          <w:lang w:eastAsia="ru-RU"/>
        </w:rPr>
        <w:t xml:space="preserve"> </w:t>
      </w:r>
    </w:p>
    <w:p w:rsidR="005477D5" w:rsidRPr="005477D5" w:rsidRDefault="005477D5" w:rsidP="005477D5">
      <w:pPr>
        <w:widowControl w:val="0"/>
        <w:suppressAutoHyphens/>
        <w:spacing w:after="0" w:line="240" w:lineRule="auto"/>
        <w:ind w:firstLine="708"/>
        <w:jc w:val="both"/>
        <w:rPr>
          <w:rFonts w:ascii="Times New Roman" w:eastAsia="BatangChe" w:hAnsi="Times New Roman" w:cs="Times New Roman"/>
          <w:sz w:val="28"/>
          <w:szCs w:val="28"/>
          <w:u w:color="000000"/>
          <w:lang w:eastAsia="ru-RU"/>
        </w:rPr>
      </w:pPr>
      <w:r w:rsidRPr="005477D5">
        <w:rPr>
          <w:rFonts w:ascii="Times New Roman" w:eastAsia="BatangChe" w:hAnsi="Times New Roman" w:cs="Times New Roman"/>
          <w:sz w:val="28"/>
          <w:szCs w:val="28"/>
          <w:u w:color="000000"/>
          <w:lang w:eastAsia="ru-RU"/>
        </w:rPr>
        <w:t xml:space="preserve">12. </w:t>
      </w:r>
      <w:proofErr w:type="gramStart"/>
      <w:r w:rsidRPr="005477D5">
        <w:rPr>
          <w:rFonts w:ascii="Times New Roman" w:eastAsia="BatangChe" w:hAnsi="Times New Roman" w:cs="Times New Roman"/>
          <w:sz w:val="28"/>
          <w:szCs w:val="28"/>
          <w:u w:color="000000"/>
          <w:lang w:eastAsia="ru-RU"/>
        </w:rPr>
        <w:t>В нарушение пункта 12 Порядка предоставления субсидий муниципальному унитарному предприятию «</w:t>
      </w:r>
      <w:proofErr w:type="spellStart"/>
      <w:r w:rsidRPr="005477D5">
        <w:rPr>
          <w:rFonts w:ascii="Times New Roman" w:eastAsia="BatangChe" w:hAnsi="Times New Roman" w:cs="Times New Roman"/>
          <w:sz w:val="28"/>
          <w:szCs w:val="28"/>
          <w:u w:color="000000"/>
          <w:lang w:eastAsia="ru-RU"/>
        </w:rPr>
        <w:t>Полевская</w:t>
      </w:r>
      <w:proofErr w:type="spellEnd"/>
      <w:r w:rsidRPr="005477D5">
        <w:rPr>
          <w:rFonts w:ascii="Times New Roman" w:eastAsia="BatangChe" w:hAnsi="Times New Roman" w:cs="Times New Roman"/>
          <w:sz w:val="28"/>
          <w:szCs w:val="28"/>
          <w:u w:color="000000"/>
          <w:lang w:eastAsia="ru-RU"/>
        </w:rPr>
        <w:t xml:space="preserve"> специализированная компания» Полевского городского округа на возмещение затрат по текущему содержанию гидротехнических сооружений, утвержденного постановлением Администрации Полевского городского округа от 29.12.2020 № 867-ПА</w:t>
      </w:r>
      <w:r w:rsidR="00D6303D">
        <w:rPr>
          <w:rFonts w:ascii="Times New Roman" w:eastAsia="BatangChe" w:hAnsi="Times New Roman" w:cs="Times New Roman"/>
          <w:sz w:val="28"/>
          <w:szCs w:val="28"/>
          <w:u w:color="000000"/>
          <w:lang w:eastAsia="ru-RU"/>
        </w:rPr>
        <w:t xml:space="preserve"> (далее – Порядок № 867-ПА)</w:t>
      </w:r>
      <w:r w:rsidRPr="005477D5">
        <w:rPr>
          <w:rFonts w:ascii="Times New Roman" w:eastAsia="BatangChe" w:hAnsi="Times New Roman" w:cs="Times New Roman"/>
          <w:sz w:val="28"/>
          <w:szCs w:val="28"/>
          <w:u w:color="000000"/>
          <w:lang w:eastAsia="ru-RU"/>
        </w:rPr>
        <w:t>, заявки МУП «ПСК» ПГО на предоставление субсидий и приложенные к ним документы не прошли проверку в отделе экономики Администрации ПГО, о чем свидетельствует отсутствие</w:t>
      </w:r>
      <w:proofErr w:type="gramEnd"/>
      <w:r w:rsidRPr="005477D5">
        <w:rPr>
          <w:rFonts w:ascii="Times New Roman" w:eastAsia="BatangChe" w:hAnsi="Times New Roman" w:cs="Times New Roman"/>
          <w:sz w:val="28"/>
          <w:szCs w:val="28"/>
          <w:u w:color="000000"/>
          <w:lang w:eastAsia="ru-RU"/>
        </w:rPr>
        <w:t xml:space="preserve"> соответствующих записей на заявках специалистов указанного отдела.  </w:t>
      </w:r>
    </w:p>
    <w:p w:rsidR="005477D5" w:rsidRPr="005477D5" w:rsidRDefault="005477D5" w:rsidP="005477D5">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sz w:val="28"/>
          <w:szCs w:val="28"/>
          <w:u w:color="000000"/>
          <w:lang w:eastAsia="ru-RU"/>
        </w:rPr>
      </w:pPr>
      <w:r w:rsidRPr="005477D5">
        <w:rPr>
          <w:rFonts w:ascii="Times New Roman" w:eastAsia="BatangChe" w:hAnsi="Times New Roman" w:cs="Times New Roman"/>
          <w:sz w:val="28"/>
          <w:szCs w:val="28"/>
          <w:u w:color="000000"/>
          <w:lang w:eastAsia="ru-RU"/>
        </w:rPr>
        <w:t xml:space="preserve">  13. </w:t>
      </w:r>
      <w:r w:rsidRPr="005477D5">
        <w:rPr>
          <w:rFonts w:ascii="Times New Roman" w:eastAsia="Times New Roman" w:hAnsi="Times New Roman" w:cs="Times New Roman"/>
          <w:sz w:val="28"/>
          <w:szCs w:val="28"/>
          <w:u w:color="000000"/>
          <w:lang w:eastAsia="ru-RU"/>
        </w:rPr>
        <w:t xml:space="preserve">За счет средств субсидии на возмещение затрат по текущему содержанию гидротехнических сооружений в 2022 и 2023 годах </w:t>
      </w:r>
      <w:r w:rsidR="00D6303D">
        <w:rPr>
          <w:rFonts w:ascii="Times New Roman" w:eastAsia="Times New Roman" w:hAnsi="Times New Roman" w:cs="Times New Roman"/>
          <w:sz w:val="28"/>
          <w:szCs w:val="28"/>
          <w:u w:color="000000"/>
          <w:lang w:eastAsia="ru-RU"/>
        </w:rPr>
        <w:t xml:space="preserve">Администрацией ПГО </w:t>
      </w:r>
      <w:r w:rsidRPr="005477D5">
        <w:rPr>
          <w:rFonts w:ascii="Times New Roman" w:eastAsia="Times New Roman" w:hAnsi="Times New Roman" w:cs="Times New Roman"/>
          <w:sz w:val="28"/>
          <w:szCs w:val="28"/>
          <w:u w:color="000000"/>
          <w:lang w:eastAsia="ru-RU"/>
        </w:rPr>
        <w:t xml:space="preserve">возмещены </w:t>
      </w:r>
      <w:r w:rsidR="00D6303D">
        <w:rPr>
          <w:rFonts w:ascii="Times New Roman" w:eastAsia="Times New Roman" w:hAnsi="Times New Roman" w:cs="Times New Roman"/>
          <w:sz w:val="28"/>
          <w:szCs w:val="28"/>
          <w:u w:color="000000"/>
          <w:lang w:eastAsia="ru-RU"/>
        </w:rPr>
        <w:t xml:space="preserve">МУП «ПСК» ПГО </w:t>
      </w:r>
      <w:r w:rsidRPr="005477D5">
        <w:rPr>
          <w:rFonts w:ascii="Times New Roman" w:eastAsia="Times New Roman" w:hAnsi="Times New Roman" w:cs="Times New Roman"/>
          <w:sz w:val="28"/>
          <w:szCs w:val="28"/>
          <w:u w:color="000000"/>
          <w:lang w:eastAsia="ru-RU"/>
        </w:rPr>
        <w:t>расходы на оплату труда работникам предприятия, замещающим 4,5 штатных единицы, при этом в штатном расписании на участке по обслуживанию гидротехнических сооружений предусмотрено 3,5 штатные единицы. Помимо расходов на оплату труда работников участка по обслуживанию ГТС за счет средств субсидии из местного бюджета возмещены затраты на заработную плату по должности инженера-энергетика отдела главного энергетика.</w:t>
      </w:r>
    </w:p>
    <w:p w:rsidR="005477D5" w:rsidRPr="005477D5" w:rsidRDefault="005477D5" w:rsidP="005477D5">
      <w:pPr>
        <w:widowControl w:val="0"/>
        <w:suppressAutoHyphens/>
        <w:spacing w:after="0" w:line="240" w:lineRule="auto"/>
        <w:ind w:firstLine="708"/>
        <w:jc w:val="both"/>
        <w:rPr>
          <w:rFonts w:ascii="Times New Roman" w:eastAsia="BatangChe" w:hAnsi="Times New Roman" w:cs="Times New Roman"/>
          <w:sz w:val="28"/>
          <w:szCs w:val="28"/>
          <w:u w:color="000000"/>
          <w:lang w:eastAsia="ru-RU"/>
        </w:rPr>
      </w:pPr>
      <w:r w:rsidRPr="005477D5">
        <w:rPr>
          <w:rFonts w:ascii="Times New Roman" w:eastAsia="BatangChe" w:hAnsi="Times New Roman" w:cs="Times New Roman"/>
          <w:sz w:val="28"/>
          <w:szCs w:val="28"/>
          <w:u w:color="000000"/>
          <w:lang w:eastAsia="ru-RU"/>
        </w:rPr>
        <w:t>14. В нарушение пункта 3 статьи 9 Федерального закона от 06.12.2011 № 402-ФЗ «О бухгалтерском учете»  Реестры заработной платы работников ГТС за январь 2022 года  содержат арифметические ошибки, сумма НДФЛ не соответствует установленным 13% от начисленной суммы заработной платы и не соответствует карточкам счета 70 «Расчеты с персоналом по оплате труд</w:t>
      </w:r>
      <w:r w:rsidR="00D6303D">
        <w:rPr>
          <w:rFonts w:ascii="Times New Roman" w:eastAsia="BatangChe" w:hAnsi="Times New Roman" w:cs="Times New Roman"/>
          <w:sz w:val="28"/>
          <w:szCs w:val="28"/>
          <w:u w:color="000000"/>
          <w:lang w:eastAsia="ru-RU"/>
        </w:rPr>
        <w:t>а</w:t>
      </w:r>
      <w:r w:rsidRPr="005477D5">
        <w:rPr>
          <w:rFonts w:ascii="Times New Roman" w:eastAsia="BatangChe" w:hAnsi="Times New Roman" w:cs="Times New Roman"/>
          <w:sz w:val="28"/>
          <w:szCs w:val="28"/>
          <w:u w:color="000000"/>
          <w:lang w:eastAsia="ru-RU"/>
        </w:rPr>
        <w:t>».</w:t>
      </w:r>
    </w:p>
    <w:p w:rsidR="005477D5" w:rsidRPr="005477D5" w:rsidRDefault="005477D5" w:rsidP="005477D5">
      <w:pPr>
        <w:widowControl w:val="0"/>
        <w:suppressAutoHyphens/>
        <w:spacing w:after="0" w:line="240" w:lineRule="auto"/>
        <w:ind w:firstLine="709"/>
        <w:jc w:val="both"/>
        <w:rPr>
          <w:rFonts w:ascii="Times New Roman" w:eastAsia="Times New Roman" w:hAnsi="Times New Roman" w:cs="Times New Roman"/>
          <w:sz w:val="28"/>
          <w:szCs w:val="28"/>
          <w:u w:color="000000"/>
          <w:lang w:eastAsia="ru-RU"/>
        </w:rPr>
      </w:pPr>
      <w:r w:rsidRPr="005477D5">
        <w:rPr>
          <w:rFonts w:ascii="Times New Roman" w:eastAsia="BatangChe" w:hAnsi="Times New Roman" w:cs="Times New Roman"/>
          <w:sz w:val="28"/>
          <w:szCs w:val="28"/>
          <w:u w:color="000000"/>
          <w:lang w:eastAsia="ru-RU"/>
        </w:rPr>
        <w:t xml:space="preserve">15. </w:t>
      </w:r>
      <w:proofErr w:type="gramStart"/>
      <w:r w:rsidRPr="005477D5">
        <w:rPr>
          <w:rFonts w:ascii="Times New Roman" w:eastAsia="Times New Roman" w:hAnsi="Times New Roman" w:cs="Times New Roman"/>
          <w:sz w:val="28"/>
          <w:szCs w:val="28"/>
          <w:u w:color="000000"/>
          <w:lang w:eastAsia="ru-RU"/>
        </w:rPr>
        <w:t>В нарушение условий Соглашения о предоставлении субсидии из бюджета Полевского городского округа муниципальному унитарному предприятию «</w:t>
      </w:r>
      <w:proofErr w:type="spellStart"/>
      <w:r w:rsidRPr="005477D5">
        <w:rPr>
          <w:rFonts w:ascii="Times New Roman" w:eastAsia="Times New Roman" w:hAnsi="Times New Roman" w:cs="Times New Roman"/>
          <w:sz w:val="28"/>
          <w:szCs w:val="28"/>
          <w:u w:color="000000"/>
          <w:lang w:eastAsia="ru-RU"/>
        </w:rPr>
        <w:t>Полевская</w:t>
      </w:r>
      <w:proofErr w:type="spellEnd"/>
      <w:r w:rsidRPr="005477D5">
        <w:rPr>
          <w:rFonts w:ascii="Times New Roman" w:eastAsia="Times New Roman" w:hAnsi="Times New Roman" w:cs="Times New Roman"/>
          <w:sz w:val="28"/>
          <w:szCs w:val="28"/>
          <w:u w:color="000000"/>
          <w:lang w:eastAsia="ru-RU"/>
        </w:rPr>
        <w:t xml:space="preserve"> специализированная компания» Полевского городского округа в целях возмещения затрат по текущему содержанию гидротехнических сооружений</w:t>
      </w:r>
      <w:r w:rsidR="00D6303D">
        <w:rPr>
          <w:rFonts w:ascii="Times New Roman" w:eastAsia="Times New Roman" w:hAnsi="Times New Roman" w:cs="Times New Roman"/>
          <w:sz w:val="28"/>
          <w:szCs w:val="28"/>
          <w:u w:color="000000"/>
          <w:lang w:eastAsia="ru-RU"/>
        </w:rPr>
        <w:t xml:space="preserve"> от 14.01.2022 № 1 </w:t>
      </w:r>
      <w:r w:rsidRPr="005477D5">
        <w:rPr>
          <w:rFonts w:ascii="Times New Roman" w:eastAsia="Times New Roman" w:hAnsi="Times New Roman" w:cs="Times New Roman"/>
          <w:sz w:val="28"/>
          <w:szCs w:val="28"/>
          <w:u w:color="000000"/>
          <w:lang w:eastAsia="ru-RU"/>
        </w:rPr>
        <w:t xml:space="preserve">и подпункта 1 пункта 7 Порядка № 867-ПА, которыми не предусмотрено возмещение накладных расходов, за счет субсидии возмещены накладные расходы в размере </w:t>
      </w:r>
      <w:bookmarkStart w:id="0" w:name="_GoBack"/>
      <w:bookmarkEnd w:id="0"/>
      <w:r w:rsidR="00D6303D">
        <w:rPr>
          <w:rFonts w:ascii="Times New Roman" w:eastAsia="Times New Roman" w:hAnsi="Times New Roman" w:cs="Times New Roman"/>
          <w:sz w:val="28"/>
          <w:szCs w:val="28"/>
          <w:u w:color="000000"/>
          <w:lang w:eastAsia="ru-RU"/>
        </w:rPr>
        <w:t>31 121,83 руб. (</w:t>
      </w:r>
      <w:r w:rsidRPr="005477D5">
        <w:rPr>
          <w:rFonts w:ascii="Times New Roman" w:eastAsia="Times New Roman" w:hAnsi="Times New Roman" w:cs="Times New Roman"/>
          <w:sz w:val="28"/>
          <w:szCs w:val="28"/>
          <w:u w:color="000000"/>
          <w:lang w:eastAsia="ru-RU"/>
        </w:rPr>
        <w:t>76,56%</w:t>
      </w:r>
      <w:r w:rsidR="00D6303D">
        <w:rPr>
          <w:rFonts w:ascii="Times New Roman" w:eastAsia="Times New Roman" w:hAnsi="Times New Roman" w:cs="Times New Roman"/>
          <w:sz w:val="28"/>
          <w:szCs w:val="28"/>
          <w:u w:color="000000"/>
          <w:lang w:eastAsia="ru-RU"/>
        </w:rPr>
        <w:t>)</w:t>
      </w:r>
      <w:r w:rsidRPr="005477D5">
        <w:rPr>
          <w:rFonts w:ascii="Times New Roman" w:eastAsia="Times New Roman" w:hAnsi="Times New Roman" w:cs="Times New Roman"/>
          <w:sz w:val="28"/>
          <w:szCs w:val="28"/>
          <w:u w:color="000000"/>
          <w:lang w:eastAsia="ru-RU"/>
        </w:rPr>
        <w:t xml:space="preserve"> на очистку</w:t>
      </w:r>
      <w:proofErr w:type="gramEnd"/>
      <w:r w:rsidRPr="005477D5">
        <w:rPr>
          <w:rFonts w:ascii="Times New Roman" w:eastAsia="Times New Roman" w:hAnsi="Times New Roman" w:cs="Times New Roman"/>
          <w:sz w:val="28"/>
          <w:szCs w:val="28"/>
          <w:u w:color="000000"/>
          <w:lang w:eastAsia="ru-RU"/>
        </w:rPr>
        <w:t xml:space="preserve"> сороудерживающих решеток от топляка, мусора и посторонних предметов.</w:t>
      </w:r>
    </w:p>
    <w:p w:rsidR="005477D5" w:rsidRPr="005477D5" w:rsidRDefault="005477D5" w:rsidP="005477D5">
      <w:pPr>
        <w:widowControl w:val="0"/>
        <w:suppressAutoHyphens/>
        <w:spacing w:after="0" w:line="240" w:lineRule="auto"/>
        <w:ind w:firstLine="709"/>
        <w:jc w:val="both"/>
        <w:rPr>
          <w:rFonts w:ascii="Times New Roman" w:eastAsia="Times New Roman" w:hAnsi="Times New Roman" w:cs="Times New Roman"/>
          <w:sz w:val="28"/>
          <w:szCs w:val="28"/>
          <w:u w:color="000000"/>
          <w:lang w:eastAsia="ru-RU"/>
        </w:rPr>
      </w:pPr>
      <w:r w:rsidRPr="005477D5">
        <w:rPr>
          <w:rFonts w:ascii="Times New Roman" w:eastAsia="Times New Roman" w:hAnsi="Times New Roman" w:cs="Times New Roman"/>
          <w:sz w:val="28"/>
          <w:szCs w:val="28"/>
          <w:u w:color="000000"/>
          <w:lang w:eastAsia="ru-RU"/>
        </w:rPr>
        <w:t xml:space="preserve">16. МУП «ПСК» ПГО предоставлена калькуляция, содержащая  расчет </w:t>
      </w:r>
      <w:r w:rsidRPr="005477D5">
        <w:rPr>
          <w:rFonts w:ascii="Times New Roman" w:eastAsia="Times New Roman" w:hAnsi="Times New Roman" w:cs="Times New Roman"/>
          <w:sz w:val="28"/>
          <w:szCs w:val="28"/>
          <w:u w:color="000000"/>
          <w:lang w:eastAsia="ru-RU"/>
        </w:rPr>
        <w:lastRenderedPageBreak/>
        <w:t>стоимости расхода топлива исходя из затрат на ГАЗ-пропан, который согласно данной калькуляции является основным видом топлива для автомобиля, используемого в рамках содержания ГТС, а также расчет на расход отсутствующего бензина АИ-76. При этом подтверждающие расходы документы на ГАЗ-пропан не предоставлены. Кассовые чеки, свидетельствуют о приобретении бензина АИ-92.</w:t>
      </w:r>
    </w:p>
    <w:p w:rsidR="005477D5" w:rsidRPr="005477D5" w:rsidRDefault="005477D5" w:rsidP="005477D5">
      <w:pPr>
        <w:widowControl w:val="0"/>
        <w:suppressAutoHyphens/>
        <w:spacing w:after="0" w:line="240" w:lineRule="auto"/>
        <w:ind w:firstLine="708"/>
        <w:jc w:val="both"/>
        <w:rPr>
          <w:rFonts w:ascii="Times New Roman" w:eastAsia="Times New Roman" w:hAnsi="Times New Roman" w:cs="Times New Roman"/>
          <w:sz w:val="28"/>
          <w:szCs w:val="28"/>
          <w:u w:color="000000"/>
          <w:lang w:eastAsia="ru-RU"/>
        </w:rPr>
      </w:pPr>
      <w:r w:rsidRPr="005477D5">
        <w:rPr>
          <w:rFonts w:ascii="Times New Roman" w:eastAsia="Times New Roman" w:hAnsi="Times New Roman" w:cs="Times New Roman"/>
          <w:sz w:val="28"/>
          <w:szCs w:val="28"/>
          <w:u w:color="000000"/>
          <w:lang w:eastAsia="ru-RU"/>
        </w:rPr>
        <w:t>17. МУП «ПСК» ПГО не представлены первичные учетные документы, подтверждающие фактические затраты на телефонную связь на объектах ГТС и  документы, свидетельствующие об уплате страховых взносов в проверяемый период</w:t>
      </w:r>
      <w:r w:rsidR="00A35FED">
        <w:rPr>
          <w:rFonts w:ascii="Times New Roman" w:eastAsia="Times New Roman" w:hAnsi="Times New Roman" w:cs="Times New Roman"/>
          <w:sz w:val="28"/>
          <w:szCs w:val="28"/>
          <w:u w:color="000000"/>
          <w:lang w:eastAsia="ru-RU"/>
        </w:rPr>
        <w:t xml:space="preserve">, что является нарушением статьи 9 </w:t>
      </w:r>
      <w:r w:rsidR="00A35FED" w:rsidRPr="005477D5">
        <w:rPr>
          <w:rFonts w:ascii="Times New Roman" w:eastAsia="BatangChe" w:hAnsi="Times New Roman" w:cs="Times New Roman"/>
          <w:sz w:val="28"/>
          <w:szCs w:val="28"/>
          <w:u w:color="000000"/>
          <w:lang w:eastAsia="ru-RU"/>
        </w:rPr>
        <w:t>Федерального закона от 06.12.2011 № 402-ФЗ «О бухгалтерском учете»</w:t>
      </w:r>
      <w:r w:rsidR="00A35FED">
        <w:rPr>
          <w:rFonts w:ascii="Times New Roman" w:eastAsia="BatangChe" w:hAnsi="Times New Roman" w:cs="Times New Roman"/>
          <w:sz w:val="28"/>
          <w:szCs w:val="28"/>
          <w:u w:color="000000"/>
          <w:lang w:eastAsia="ru-RU"/>
        </w:rPr>
        <w:t>.</w:t>
      </w:r>
      <w:r w:rsidR="00A35FED" w:rsidRPr="005477D5">
        <w:rPr>
          <w:rFonts w:ascii="Times New Roman" w:eastAsia="BatangChe" w:hAnsi="Times New Roman" w:cs="Times New Roman"/>
          <w:sz w:val="28"/>
          <w:szCs w:val="28"/>
          <w:u w:color="000000"/>
          <w:lang w:eastAsia="ru-RU"/>
        </w:rPr>
        <w:t xml:space="preserve"> </w:t>
      </w:r>
      <w:r w:rsidRPr="005477D5">
        <w:rPr>
          <w:rFonts w:ascii="Times New Roman" w:eastAsia="Times New Roman" w:hAnsi="Times New Roman" w:cs="Times New Roman"/>
          <w:bCs/>
          <w:sz w:val="28"/>
          <w:szCs w:val="28"/>
          <w:u w:color="000000"/>
          <w:lang w:eastAsia="ru-RU"/>
        </w:rPr>
        <w:t xml:space="preserve">     </w:t>
      </w:r>
    </w:p>
    <w:p w:rsidR="005477D5" w:rsidRPr="005477D5" w:rsidRDefault="00D6303D" w:rsidP="005477D5">
      <w:pPr>
        <w:widowControl w:val="0"/>
        <w:suppressAutoHyphens/>
        <w:spacing w:after="0" w:line="240" w:lineRule="auto"/>
        <w:ind w:firstLine="708"/>
        <w:jc w:val="both"/>
        <w:rPr>
          <w:rFonts w:ascii="Times New Roman" w:hAnsi="Times New Roman" w:cs="Times New Roman"/>
          <w:sz w:val="28"/>
          <w:szCs w:val="28"/>
          <w:u w:color="000000"/>
        </w:rPr>
      </w:pPr>
      <w:r>
        <w:rPr>
          <w:rFonts w:ascii="Times New Roman" w:eastAsia="Times New Roman" w:hAnsi="Times New Roman" w:cs="Times New Roman"/>
          <w:bCs/>
          <w:sz w:val="28"/>
          <w:szCs w:val="28"/>
          <w:u w:color="000000"/>
          <w:lang w:eastAsia="ru-RU"/>
        </w:rPr>
        <w:t>1</w:t>
      </w:r>
      <w:r w:rsidR="005477D5" w:rsidRPr="005477D5">
        <w:rPr>
          <w:rFonts w:ascii="Times New Roman" w:eastAsia="Times New Roman" w:hAnsi="Times New Roman" w:cs="Times New Roman"/>
          <w:bCs/>
          <w:sz w:val="28"/>
          <w:szCs w:val="28"/>
          <w:u w:color="000000"/>
          <w:lang w:eastAsia="ru-RU"/>
        </w:rPr>
        <w:t>8.</w:t>
      </w:r>
      <w:r w:rsidR="005477D5" w:rsidRPr="005477D5">
        <w:rPr>
          <w:rFonts w:ascii="Times New Roman" w:eastAsia="Times New Roman" w:hAnsi="Times New Roman" w:cs="Times New Roman"/>
          <w:sz w:val="28"/>
          <w:szCs w:val="28"/>
          <w:u w:color="000000"/>
          <w:lang w:eastAsia="ru-RU"/>
        </w:rPr>
        <w:t xml:space="preserve"> </w:t>
      </w:r>
      <w:proofErr w:type="gramStart"/>
      <w:r w:rsidR="005477D5" w:rsidRPr="005477D5">
        <w:rPr>
          <w:rFonts w:ascii="Times New Roman" w:eastAsia="BatangChe" w:hAnsi="Times New Roman" w:cs="Times New Roman"/>
          <w:sz w:val="28"/>
          <w:szCs w:val="28"/>
          <w:u w:color="000000"/>
          <w:lang w:eastAsia="ru-RU"/>
        </w:rPr>
        <w:t xml:space="preserve">В нарушение статьи 38 и </w:t>
      </w:r>
      <w:r w:rsidR="005477D5" w:rsidRPr="005477D5">
        <w:rPr>
          <w:rFonts w:ascii="Times New Roman" w:eastAsia="Times New Roman" w:hAnsi="Times New Roman" w:cs="Times New Roman"/>
          <w:sz w:val="28"/>
          <w:szCs w:val="28"/>
          <w:u w:color="000000"/>
          <w:lang w:eastAsia="ru-RU"/>
        </w:rPr>
        <w:t>пункта 1 статьи 158 БК РФ</w:t>
      </w:r>
      <w:r w:rsidR="005477D5" w:rsidRPr="005477D5">
        <w:rPr>
          <w:rFonts w:ascii="Times New Roman" w:hAnsi="Times New Roman" w:cs="Times New Roman"/>
          <w:sz w:val="28"/>
          <w:szCs w:val="28"/>
          <w:u w:color="000000"/>
        </w:rPr>
        <w:t xml:space="preserve">  з</w:t>
      </w:r>
      <w:r w:rsidR="005477D5" w:rsidRPr="005477D5">
        <w:rPr>
          <w:rFonts w:ascii="Times New Roman" w:eastAsia="BatangChe" w:hAnsi="Times New Roman" w:cs="Times New Roman"/>
          <w:sz w:val="28"/>
          <w:szCs w:val="28"/>
          <w:u w:color="000000"/>
          <w:lang w:eastAsia="ru-RU"/>
        </w:rPr>
        <w:t xml:space="preserve">а счет средств субсидий на возмещение затрат на текущее содержание ГТС Администрацией ПГО возмещены предъявленные МУП «ПСК» ПГО затраты </w:t>
      </w:r>
      <w:r w:rsidR="005477D5" w:rsidRPr="005477D5">
        <w:rPr>
          <w:rFonts w:ascii="Times New Roman" w:hAnsi="Times New Roman" w:cs="Times New Roman"/>
          <w:color w:val="000000" w:themeColor="text1"/>
          <w:sz w:val="28"/>
          <w:szCs w:val="28"/>
          <w:u w:color="000000"/>
        </w:rPr>
        <w:t xml:space="preserve">на монтаж компенсатора на газопроводе высокого давления в сумме  </w:t>
      </w:r>
      <w:r w:rsidR="005477D5" w:rsidRPr="005477D5">
        <w:rPr>
          <w:rFonts w:ascii="Times New Roman" w:eastAsia="Times New Roman" w:hAnsi="Times New Roman" w:cs="Times New Roman"/>
          <w:sz w:val="28"/>
          <w:szCs w:val="28"/>
          <w:u w:color="000000"/>
          <w:lang w:eastAsia="ru-RU"/>
        </w:rPr>
        <w:t xml:space="preserve">49 329,28 руб., что не соответствует целям предоставления субсидий, определенным порядком </w:t>
      </w:r>
      <w:r>
        <w:rPr>
          <w:rFonts w:ascii="Times New Roman" w:eastAsia="Times New Roman" w:hAnsi="Times New Roman" w:cs="Times New Roman"/>
          <w:sz w:val="28"/>
          <w:szCs w:val="28"/>
          <w:u w:color="000000"/>
          <w:lang w:eastAsia="ru-RU"/>
        </w:rPr>
        <w:t xml:space="preserve">№ 867-ПА </w:t>
      </w:r>
      <w:r w:rsidR="005477D5" w:rsidRPr="005477D5">
        <w:rPr>
          <w:rFonts w:ascii="Times New Roman" w:eastAsia="Times New Roman" w:hAnsi="Times New Roman" w:cs="Times New Roman"/>
          <w:sz w:val="28"/>
          <w:szCs w:val="28"/>
          <w:u w:color="000000"/>
          <w:lang w:eastAsia="ru-RU"/>
        </w:rPr>
        <w:t xml:space="preserve">и соглашением, </w:t>
      </w:r>
      <w:r>
        <w:rPr>
          <w:rFonts w:ascii="Times New Roman" w:eastAsia="Times New Roman" w:hAnsi="Times New Roman" w:cs="Times New Roman"/>
          <w:sz w:val="28"/>
          <w:szCs w:val="28"/>
          <w:u w:color="000000"/>
          <w:lang w:eastAsia="ru-RU"/>
        </w:rPr>
        <w:t xml:space="preserve">и </w:t>
      </w:r>
      <w:r w:rsidR="005477D5" w:rsidRPr="005477D5">
        <w:rPr>
          <w:rFonts w:ascii="Times New Roman" w:eastAsia="Times New Roman" w:hAnsi="Times New Roman" w:cs="Times New Roman"/>
          <w:color w:val="000000"/>
          <w:sz w:val="28"/>
          <w:szCs w:val="28"/>
          <w:u w:color="000000"/>
          <w:lang w:eastAsia="ru-RU"/>
        </w:rPr>
        <w:t xml:space="preserve">является нецелевым использованием бюджетных средств. </w:t>
      </w:r>
      <w:proofErr w:type="gramEnd"/>
    </w:p>
    <w:p w:rsidR="004D6F08" w:rsidRDefault="00CC6686" w:rsidP="00A35FED">
      <w:pPr>
        <w:spacing w:after="0" w:line="240" w:lineRule="auto"/>
        <w:ind w:firstLine="708"/>
        <w:jc w:val="both"/>
        <w:rPr>
          <w:rFonts w:ascii="Times New Roman" w:hAnsi="Times New Roman" w:cs="Times New Roman"/>
          <w:color w:val="000000" w:themeColor="text1"/>
          <w:sz w:val="28"/>
          <w:szCs w:val="28"/>
          <w:u w:color="000000"/>
        </w:rPr>
      </w:pPr>
      <w:r>
        <w:rPr>
          <w:rFonts w:ascii="Times New Roman" w:hAnsi="Times New Roman" w:cs="Times New Roman"/>
          <w:color w:val="000000" w:themeColor="text1"/>
          <w:sz w:val="28"/>
          <w:szCs w:val="28"/>
          <w:u w:color="000000"/>
        </w:rPr>
        <w:t>19. В нарушение статьи 9 Федерального закона от 06.12.2011 № 402-ФЗ «О бухгалтерском учете»</w:t>
      </w:r>
      <w:r w:rsidR="00A35FED">
        <w:rPr>
          <w:rFonts w:ascii="Times New Roman" w:hAnsi="Times New Roman" w:cs="Times New Roman"/>
          <w:color w:val="000000" w:themeColor="text1"/>
          <w:sz w:val="28"/>
          <w:szCs w:val="28"/>
          <w:u w:color="000000"/>
        </w:rPr>
        <w:t xml:space="preserve"> </w:t>
      </w:r>
      <w:r>
        <w:rPr>
          <w:rFonts w:ascii="Times New Roman" w:hAnsi="Times New Roman" w:cs="Times New Roman"/>
          <w:color w:val="000000" w:themeColor="text1"/>
          <w:sz w:val="28"/>
          <w:szCs w:val="28"/>
          <w:u w:color="000000"/>
        </w:rPr>
        <w:t>МУП «ПСК» ПГО не предоставлены инвентарные карточки и /или иные первичные документы, подтверждающие принятие на учет оборудования для видеонаблюдения на сумму 32 024 руб. (комплект из 4-х камер наружного видеонаблюдения и коммутатор)</w:t>
      </w:r>
      <w:r w:rsidR="00A35FED">
        <w:rPr>
          <w:rFonts w:ascii="Times New Roman" w:hAnsi="Times New Roman" w:cs="Times New Roman"/>
          <w:color w:val="000000" w:themeColor="text1"/>
          <w:sz w:val="28"/>
          <w:szCs w:val="28"/>
          <w:u w:color="000000"/>
        </w:rPr>
        <w:t xml:space="preserve">. </w:t>
      </w:r>
    </w:p>
    <w:p w:rsidR="00A35FED" w:rsidRPr="00A35FED" w:rsidRDefault="00A35FED" w:rsidP="00A35FED">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color w:val="000000" w:themeColor="text1"/>
          <w:sz w:val="28"/>
          <w:szCs w:val="28"/>
          <w:u w:color="000000"/>
        </w:rPr>
        <w:t xml:space="preserve">Оборудование для видеонаблюдения в ходе выездного обследования к осмотру </w:t>
      </w:r>
      <w:r w:rsidR="004D6F08">
        <w:rPr>
          <w:rFonts w:ascii="Times New Roman" w:hAnsi="Times New Roman" w:cs="Times New Roman"/>
          <w:color w:val="000000" w:themeColor="text1"/>
          <w:sz w:val="28"/>
          <w:szCs w:val="28"/>
          <w:u w:color="000000"/>
        </w:rPr>
        <w:t xml:space="preserve">представителем МУП «ПСК» ПГО </w:t>
      </w:r>
      <w:r>
        <w:rPr>
          <w:rFonts w:ascii="Times New Roman" w:hAnsi="Times New Roman" w:cs="Times New Roman"/>
          <w:color w:val="000000" w:themeColor="text1"/>
          <w:sz w:val="28"/>
          <w:szCs w:val="28"/>
          <w:u w:color="000000"/>
        </w:rPr>
        <w:t>не представлено</w:t>
      </w:r>
      <w:r w:rsidR="00CC6686">
        <w:rPr>
          <w:rFonts w:ascii="Times New Roman" w:hAnsi="Times New Roman" w:cs="Times New Roman"/>
          <w:color w:val="000000" w:themeColor="text1"/>
          <w:sz w:val="28"/>
          <w:szCs w:val="28"/>
          <w:u w:color="000000"/>
        </w:rPr>
        <w:t xml:space="preserve">, </w:t>
      </w:r>
      <w:r>
        <w:rPr>
          <w:rFonts w:ascii="Times New Roman" w:hAnsi="Times New Roman" w:cs="Times New Roman"/>
          <w:color w:val="000000" w:themeColor="text1"/>
          <w:sz w:val="28"/>
          <w:szCs w:val="28"/>
          <w:u w:color="000000"/>
        </w:rPr>
        <w:t>его местонахождение не установлено</w:t>
      </w:r>
      <w:r w:rsidR="00CC6686">
        <w:rPr>
          <w:rFonts w:ascii="Times New Roman" w:hAnsi="Times New Roman" w:cs="Times New Roman"/>
          <w:color w:val="000000" w:themeColor="text1"/>
          <w:sz w:val="28"/>
          <w:szCs w:val="28"/>
          <w:u w:color="000000"/>
        </w:rPr>
        <w:t xml:space="preserve">. </w:t>
      </w:r>
      <w:r w:rsidRPr="00A35FED">
        <w:rPr>
          <w:rFonts w:ascii="Times New Roman" w:eastAsia="Times New Roman" w:hAnsi="Times New Roman" w:cs="Times New Roman"/>
          <w:sz w:val="28"/>
          <w:szCs w:val="28"/>
          <w:lang w:eastAsia="ru-RU"/>
        </w:rPr>
        <w:t xml:space="preserve">Фактическое отсутствие </w:t>
      </w:r>
      <w:r>
        <w:rPr>
          <w:rFonts w:ascii="Times New Roman" w:eastAsia="Times New Roman" w:hAnsi="Times New Roman" w:cs="Times New Roman"/>
          <w:sz w:val="28"/>
          <w:szCs w:val="28"/>
          <w:lang w:eastAsia="ru-RU"/>
        </w:rPr>
        <w:t xml:space="preserve">всего комплекта </w:t>
      </w:r>
      <w:r w:rsidRPr="00A35FED">
        <w:rPr>
          <w:rFonts w:ascii="Times New Roman" w:eastAsia="Times New Roman" w:hAnsi="Times New Roman" w:cs="Times New Roman"/>
          <w:sz w:val="28"/>
          <w:szCs w:val="28"/>
          <w:lang w:eastAsia="ru-RU"/>
        </w:rPr>
        <w:t xml:space="preserve">приобретенного оборудования, а также отсутствие (не предоставление) копий инвентарных карточек и/или иных </w:t>
      </w:r>
      <w:r w:rsidR="00E37B96">
        <w:rPr>
          <w:rFonts w:ascii="Times New Roman" w:eastAsia="Times New Roman" w:hAnsi="Times New Roman" w:cs="Times New Roman"/>
          <w:sz w:val="28"/>
          <w:szCs w:val="28"/>
          <w:lang w:eastAsia="ru-RU"/>
        </w:rPr>
        <w:t xml:space="preserve">первичных </w:t>
      </w:r>
      <w:r w:rsidRPr="00A35FED">
        <w:rPr>
          <w:rFonts w:ascii="Times New Roman" w:eastAsia="Times New Roman" w:hAnsi="Times New Roman" w:cs="Times New Roman"/>
          <w:sz w:val="28"/>
          <w:szCs w:val="28"/>
          <w:lang w:eastAsia="ru-RU"/>
        </w:rPr>
        <w:t xml:space="preserve">документов, подтверждающих принятие </w:t>
      </w:r>
      <w:r>
        <w:rPr>
          <w:rFonts w:ascii="Times New Roman" w:eastAsia="Times New Roman" w:hAnsi="Times New Roman" w:cs="Times New Roman"/>
          <w:sz w:val="28"/>
          <w:szCs w:val="28"/>
          <w:lang w:eastAsia="ru-RU"/>
        </w:rPr>
        <w:t xml:space="preserve">его </w:t>
      </w:r>
      <w:r w:rsidRPr="00A35FED">
        <w:rPr>
          <w:rFonts w:ascii="Times New Roman" w:eastAsia="Times New Roman" w:hAnsi="Times New Roman" w:cs="Times New Roman"/>
          <w:sz w:val="28"/>
          <w:szCs w:val="28"/>
          <w:lang w:eastAsia="ru-RU"/>
        </w:rPr>
        <w:t>на учет, свидетельствуют о недостаче материальных средств.</w:t>
      </w:r>
    </w:p>
    <w:p w:rsidR="005477D5" w:rsidRPr="005477D5" w:rsidRDefault="00A35FED" w:rsidP="00CC6686">
      <w:pPr>
        <w:autoSpaceDE w:val="0"/>
        <w:autoSpaceDN w:val="0"/>
        <w:adjustRightInd w:val="0"/>
        <w:spacing w:after="0" w:line="240" w:lineRule="auto"/>
        <w:ind w:firstLine="708"/>
        <w:jc w:val="both"/>
        <w:rPr>
          <w:rFonts w:ascii="Times New Roman" w:hAnsi="Times New Roman" w:cs="Times New Roman"/>
          <w:color w:val="000000" w:themeColor="text1"/>
          <w:sz w:val="28"/>
          <w:szCs w:val="28"/>
          <w:u w:color="000000"/>
        </w:rPr>
      </w:pPr>
      <w:r>
        <w:rPr>
          <w:rFonts w:ascii="Times New Roman" w:hAnsi="Times New Roman" w:cs="Times New Roman"/>
          <w:color w:val="000000" w:themeColor="text1"/>
          <w:sz w:val="28"/>
          <w:szCs w:val="28"/>
          <w:u w:color="000000"/>
        </w:rPr>
        <w:t>20</w:t>
      </w:r>
      <w:r w:rsidR="005477D5" w:rsidRPr="005477D5">
        <w:rPr>
          <w:rFonts w:ascii="Times New Roman" w:hAnsi="Times New Roman" w:cs="Times New Roman"/>
          <w:color w:val="000000" w:themeColor="text1"/>
          <w:sz w:val="28"/>
          <w:szCs w:val="28"/>
          <w:u w:color="000000"/>
        </w:rPr>
        <w:t xml:space="preserve">. </w:t>
      </w:r>
      <w:proofErr w:type="gramStart"/>
      <w:r w:rsidR="005477D5" w:rsidRPr="005477D5">
        <w:rPr>
          <w:rFonts w:ascii="Times New Roman" w:hAnsi="Times New Roman" w:cs="Times New Roman"/>
          <w:color w:val="000000" w:themeColor="text1"/>
          <w:sz w:val="28"/>
          <w:szCs w:val="28"/>
          <w:u w:color="000000"/>
        </w:rPr>
        <w:t xml:space="preserve">В нарушение пункта 1 статьи 158 БК РФ Администрацией ПГО не обеспечена результативность использования бюджетных средств на приобретение в 2023 году оборудования для видеонаблюдения на сумму 32 024 руб., которое МУП «ПСК» ПГО не используется и его местонахождение не установлено, что свидетельствует о несоблюдении принципа эффективности расходования бюджетных средств, предусмотренного статьей 38 БК РФ, </w:t>
      </w:r>
      <w:r w:rsidR="00CC6686">
        <w:rPr>
          <w:rFonts w:ascii="Times New Roman" w:hAnsi="Times New Roman" w:cs="Times New Roman"/>
          <w:color w:val="000000" w:themeColor="text1"/>
          <w:sz w:val="28"/>
          <w:szCs w:val="28"/>
          <w:u w:color="000000"/>
        </w:rPr>
        <w:t>и</w:t>
      </w:r>
      <w:r w:rsidR="005477D5" w:rsidRPr="005477D5">
        <w:rPr>
          <w:rFonts w:ascii="Times New Roman" w:hAnsi="Times New Roman" w:cs="Times New Roman"/>
          <w:color w:val="000000" w:themeColor="text1"/>
          <w:sz w:val="28"/>
          <w:szCs w:val="28"/>
          <w:u w:color="000000"/>
        </w:rPr>
        <w:t>, свою очередь, влечет</w:t>
      </w:r>
      <w:r w:rsidR="005477D5" w:rsidRPr="005477D5">
        <w:rPr>
          <w:rFonts w:ascii="Times New Roman" w:eastAsia="Times New Roman" w:hAnsi="Times New Roman" w:cs="Times New Roman"/>
          <w:sz w:val="28"/>
          <w:szCs w:val="28"/>
          <w:u w:color="000000"/>
          <w:lang w:eastAsia="ru-RU"/>
        </w:rPr>
        <w:t xml:space="preserve"> за собой</w:t>
      </w:r>
      <w:proofErr w:type="gramEnd"/>
      <w:r w:rsidR="005477D5" w:rsidRPr="005477D5">
        <w:rPr>
          <w:rFonts w:ascii="Times New Roman" w:eastAsia="Times New Roman" w:hAnsi="Times New Roman" w:cs="Times New Roman"/>
          <w:sz w:val="28"/>
          <w:szCs w:val="28"/>
          <w:u w:color="000000"/>
          <w:lang w:eastAsia="ru-RU"/>
        </w:rPr>
        <w:t xml:space="preserve">  причинение ущерба в виде безрезультатных расходов на величину расходов, истраченных на приобретение оборудования для видеонаблюдения</w:t>
      </w:r>
      <w:r>
        <w:rPr>
          <w:rFonts w:ascii="Times New Roman" w:eastAsia="Times New Roman" w:hAnsi="Times New Roman" w:cs="Times New Roman"/>
          <w:sz w:val="28"/>
          <w:szCs w:val="28"/>
          <w:u w:color="000000"/>
          <w:lang w:eastAsia="ru-RU"/>
        </w:rPr>
        <w:t>.</w:t>
      </w:r>
      <w:r w:rsidR="005477D5" w:rsidRPr="005477D5">
        <w:rPr>
          <w:rFonts w:ascii="Times New Roman" w:eastAsia="Times New Roman" w:hAnsi="Times New Roman" w:cs="Times New Roman"/>
          <w:sz w:val="28"/>
          <w:szCs w:val="28"/>
          <w:u w:color="000000"/>
          <w:lang w:eastAsia="ru-RU"/>
        </w:rPr>
        <w:t xml:space="preserve"> </w:t>
      </w:r>
      <w:r w:rsidR="005477D5" w:rsidRPr="005477D5">
        <w:rPr>
          <w:rFonts w:ascii="Times New Roman" w:hAnsi="Times New Roman" w:cs="Times New Roman"/>
          <w:color w:val="000000" w:themeColor="text1"/>
          <w:sz w:val="28"/>
          <w:szCs w:val="28"/>
          <w:u w:color="000000"/>
        </w:rPr>
        <w:t xml:space="preserve"> </w:t>
      </w:r>
    </w:p>
    <w:p w:rsidR="00A10E08" w:rsidRDefault="00A35FED" w:rsidP="005477D5">
      <w:pPr>
        <w:autoSpaceDE w:val="0"/>
        <w:autoSpaceDN w:val="0"/>
        <w:adjustRightInd w:val="0"/>
        <w:spacing w:after="0" w:line="240" w:lineRule="auto"/>
        <w:ind w:firstLine="708"/>
        <w:jc w:val="both"/>
        <w:rPr>
          <w:rFonts w:ascii="Times New Roman" w:eastAsia="BatangChe" w:hAnsi="Times New Roman" w:cs="Times New Roman"/>
          <w:sz w:val="28"/>
          <w:szCs w:val="28"/>
          <w:u w:color="000000"/>
          <w:lang w:eastAsia="ru-RU"/>
        </w:rPr>
      </w:pPr>
      <w:r>
        <w:rPr>
          <w:rFonts w:ascii="Times New Roman" w:eastAsia="BatangChe" w:hAnsi="Times New Roman" w:cs="Times New Roman"/>
          <w:sz w:val="28"/>
          <w:szCs w:val="28"/>
          <w:u w:color="000000"/>
          <w:lang w:eastAsia="ru-RU"/>
        </w:rPr>
        <w:t>21</w:t>
      </w:r>
      <w:r w:rsidR="005477D5" w:rsidRPr="005477D5">
        <w:rPr>
          <w:rFonts w:ascii="Times New Roman" w:eastAsia="BatangChe" w:hAnsi="Times New Roman" w:cs="Times New Roman"/>
          <w:sz w:val="28"/>
          <w:szCs w:val="28"/>
          <w:u w:color="000000"/>
          <w:lang w:eastAsia="ru-RU"/>
        </w:rPr>
        <w:t xml:space="preserve">. </w:t>
      </w:r>
      <w:proofErr w:type="gramStart"/>
      <w:r w:rsidR="005477D5" w:rsidRPr="005477D5">
        <w:rPr>
          <w:rFonts w:ascii="Times New Roman" w:eastAsia="BatangChe" w:hAnsi="Times New Roman" w:cs="Times New Roman"/>
          <w:sz w:val="28"/>
          <w:szCs w:val="28"/>
          <w:u w:color="000000"/>
          <w:lang w:eastAsia="ru-RU"/>
        </w:rPr>
        <w:t xml:space="preserve">Бюджетные ассигнования, выделенные МУП «ПСК» ПГО в проверяемый период на разработку проектов организации зон санитарной охраны источников питьевого и хозяйственно-бытового водоснабжения, скважин в общей сумме 904 428,97 руб., из них: в 2022 году – 400 000 руб., в 2023 году – 504 428,97 руб. израсходованы МУП «ПСК» ПГО в полном </w:t>
      </w:r>
      <w:r w:rsidR="005477D5" w:rsidRPr="005477D5">
        <w:rPr>
          <w:rFonts w:ascii="Times New Roman" w:eastAsia="BatangChe" w:hAnsi="Times New Roman" w:cs="Times New Roman"/>
          <w:sz w:val="28"/>
          <w:szCs w:val="28"/>
          <w:u w:color="000000"/>
          <w:lang w:eastAsia="ru-RU"/>
        </w:rPr>
        <w:lastRenderedPageBreak/>
        <w:t xml:space="preserve">объеме по направлениям расходов, предусмотренным </w:t>
      </w:r>
      <w:r w:rsidR="00A10E08">
        <w:rPr>
          <w:rFonts w:ascii="Times New Roman" w:eastAsia="BatangChe" w:hAnsi="Times New Roman" w:cs="Times New Roman"/>
          <w:sz w:val="28"/>
          <w:szCs w:val="28"/>
          <w:u w:color="000000"/>
          <w:lang w:eastAsia="ru-RU"/>
        </w:rPr>
        <w:t>П</w:t>
      </w:r>
      <w:r w:rsidR="005477D5" w:rsidRPr="005477D5">
        <w:rPr>
          <w:rFonts w:ascii="Times New Roman" w:eastAsia="BatangChe" w:hAnsi="Times New Roman" w:cs="Times New Roman"/>
          <w:sz w:val="28"/>
          <w:szCs w:val="28"/>
          <w:u w:color="000000"/>
          <w:lang w:eastAsia="ru-RU"/>
        </w:rPr>
        <w:t xml:space="preserve">орядком </w:t>
      </w:r>
      <w:r w:rsidR="00A10E08" w:rsidRPr="00C2360F">
        <w:rPr>
          <w:rFonts w:ascii="Times New Roman" w:hAnsi="Times New Roman"/>
          <w:sz w:val="28"/>
          <w:szCs w:val="28"/>
        </w:rPr>
        <w:t xml:space="preserve"> предоставления из бюджета Полевского городского округа</w:t>
      </w:r>
      <w:proofErr w:type="gramEnd"/>
      <w:r w:rsidR="00A10E08" w:rsidRPr="00C2360F">
        <w:rPr>
          <w:rFonts w:ascii="Times New Roman" w:hAnsi="Times New Roman"/>
          <w:sz w:val="28"/>
          <w:szCs w:val="28"/>
        </w:rPr>
        <w:t xml:space="preserve"> субсидии муниципальному унитарному предприятию «</w:t>
      </w:r>
      <w:proofErr w:type="spellStart"/>
      <w:r w:rsidR="00A10E08" w:rsidRPr="00C2360F">
        <w:rPr>
          <w:rFonts w:ascii="Times New Roman" w:hAnsi="Times New Roman"/>
          <w:sz w:val="28"/>
          <w:szCs w:val="28"/>
        </w:rPr>
        <w:t>Полевская</w:t>
      </w:r>
      <w:proofErr w:type="spellEnd"/>
      <w:r w:rsidR="00A10E08" w:rsidRPr="00C2360F">
        <w:rPr>
          <w:rFonts w:ascii="Times New Roman" w:hAnsi="Times New Roman"/>
          <w:sz w:val="28"/>
          <w:szCs w:val="28"/>
        </w:rPr>
        <w:t xml:space="preserve"> специализированная компания» Полевского городского округа на возмещение затрат, понесенных при выполнении работ по разработке </w:t>
      </w:r>
      <w:proofErr w:type="gramStart"/>
      <w:r w:rsidR="00A10E08" w:rsidRPr="00C2360F">
        <w:rPr>
          <w:rFonts w:ascii="Times New Roman" w:hAnsi="Times New Roman"/>
          <w:sz w:val="28"/>
          <w:szCs w:val="28"/>
        </w:rPr>
        <w:t>проектов организации зон санитарной охраны источников питьевого</w:t>
      </w:r>
      <w:proofErr w:type="gramEnd"/>
      <w:r w:rsidR="00A10E08" w:rsidRPr="00C2360F">
        <w:rPr>
          <w:rFonts w:ascii="Times New Roman" w:hAnsi="Times New Roman"/>
          <w:sz w:val="28"/>
          <w:szCs w:val="28"/>
        </w:rPr>
        <w:t xml:space="preserve"> и </w:t>
      </w:r>
      <w:r w:rsidR="00A10E08" w:rsidRPr="00C2360F">
        <w:rPr>
          <w:rFonts w:ascii="Times New Roman" w:hAnsi="Times New Roman"/>
          <w:color w:val="000000" w:themeColor="text1"/>
          <w:sz w:val="28"/>
          <w:szCs w:val="28"/>
        </w:rPr>
        <w:t>хозяйственно-бытового водоснабжения, скважин</w:t>
      </w:r>
      <w:r w:rsidR="00A10E08">
        <w:rPr>
          <w:rFonts w:ascii="Times New Roman" w:hAnsi="Times New Roman"/>
          <w:color w:val="000000" w:themeColor="text1"/>
          <w:sz w:val="28"/>
          <w:szCs w:val="28"/>
        </w:rPr>
        <w:t xml:space="preserve">, утвержденному </w:t>
      </w:r>
      <w:r w:rsidR="00A10E08" w:rsidRPr="00C2360F">
        <w:rPr>
          <w:rFonts w:ascii="Times New Roman" w:hAnsi="Times New Roman"/>
          <w:sz w:val="28"/>
          <w:szCs w:val="28"/>
        </w:rPr>
        <w:t>Постановлением Администрации Полевского городского округа от 23</w:t>
      </w:r>
      <w:r w:rsidR="00A10E08">
        <w:rPr>
          <w:rFonts w:ascii="Times New Roman" w:hAnsi="Times New Roman"/>
          <w:sz w:val="28"/>
          <w:szCs w:val="28"/>
        </w:rPr>
        <w:t xml:space="preserve">.11.2022 года № 981-ПА, и </w:t>
      </w:r>
      <w:r w:rsidR="005477D5" w:rsidRPr="005477D5">
        <w:rPr>
          <w:rFonts w:ascii="Times New Roman" w:eastAsia="BatangChe" w:hAnsi="Times New Roman" w:cs="Times New Roman"/>
          <w:sz w:val="28"/>
          <w:szCs w:val="28"/>
          <w:u w:color="000000"/>
          <w:lang w:eastAsia="ru-RU"/>
        </w:rPr>
        <w:t>условиями соглашения. Расходы подтверждены договорными и первичными учетными документами.</w:t>
      </w:r>
    </w:p>
    <w:p w:rsidR="005477D5" w:rsidRPr="005477D5" w:rsidRDefault="005477D5" w:rsidP="005477D5">
      <w:pPr>
        <w:autoSpaceDE w:val="0"/>
        <w:autoSpaceDN w:val="0"/>
        <w:adjustRightInd w:val="0"/>
        <w:spacing w:after="0" w:line="240" w:lineRule="auto"/>
        <w:ind w:firstLine="708"/>
        <w:jc w:val="both"/>
        <w:rPr>
          <w:rFonts w:ascii="Times New Roman" w:eastAsia="BatangChe" w:hAnsi="Times New Roman" w:cs="Times New Roman"/>
          <w:sz w:val="28"/>
          <w:szCs w:val="28"/>
          <w:u w:color="000000"/>
          <w:lang w:eastAsia="ru-RU"/>
        </w:rPr>
      </w:pPr>
      <w:r w:rsidRPr="005477D5">
        <w:rPr>
          <w:rFonts w:ascii="Times New Roman" w:eastAsia="BatangChe" w:hAnsi="Times New Roman" w:cs="Times New Roman"/>
          <w:sz w:val="28"/>
          <w:szCs w:val="28"/>
          <w:u w:color="000000"/>
          <w:lang w:eastAsia="ru-RU"/>
        </w:rPr>
        <w:t>Нарушений порядка условий и целей предоставления субсидий в ходе контрольного мероприятия не установлено.</w:t>
      </w:r>
    </w:p>
    <w:p w:rsidR="005477D5" w:rsidRPr="005477D5" w:rsidRDefault="00A35FED" w:rsidP="005477D5">
      <w:pPr>
        <w:widowControl w:val="0"/>
        <w:suppressAutoHyphens/>
        <w:spacing w:after="0" w:line="240" w:lineRule="auto"/>
        <w:ind w:firstLine="709"/>
        <w:jc w:val="both"/>
        <w:rPr>
          <w:rFonts w:ascii="Times New Roman" w:eastAsia="Times New Roman" w:hAnsi="Times New Roman" w:cs="Times New Roman"/>
          <w:sz w:val="28"/>
          <w:szCs w:val="28"/>
          <w:u w:color="000000"/>
          <w:lang w:eastAsia="ru-RU"/>
        </w:rPr>
      </w:pPr>
      <w:r>
        <w:rPr>
          <w:rFonts w:ascii="Times New Roman" w:eastAsia="Times New Roman" w:hAnsi="Times New Roman" w:cs="Times New Roman"/>
          <w:sz w:val="28"/>
          <w:szCs w:val="28"/>
          <w:u w:color="000000"/>
          <w:lang w:eastAsia="ru-RU"/>
        </w:rPr>
        <w:t>22</w:t>
      </w:r>
      <w:r w:rsidR="005477D5" w:rsidRPr="005477D5">
        <w:rPr>
          <w:rFonts w:ascii="Times New Roman" w:eastAsia="Times New Roman" w:hAnsi="Times New Roman" w:cs="Times New Roman"/>
          <w:sz w:val="28"/>
          <w:szCs w:val="28"/>
          <w:u w:color="000000"/>
          <w:lang w:eastAsia="ru-RU"/>
        </w:rPr>
        <w:t>. Выделенные МУП «ПСК» ПГО в проверяемый период бюджетные ассигнования по всем направлениям, предусмотренным бюджетом Полевского городского округа,  израсходованы предприятием в полном объеме в пределах лимитов принятых бюджетных обязательств.</w:t>
      </w:r>
    </w:p>
    <w:p w:rsidR="005477D5" w:rsidRPr="005477D5" w:rsidRDefault="005477D5" w:rsidP="005477D5">
      <w:pPr>
        <w:widowControl w:val="0"/>
        <w:suppressAutoHyphens/>
        <w:spacing w:after="0" w:line="240" w:lineRule="auto"/>
        <w:ind w:firstLine="709"/>
        <w:jc w:val="both"/>
        <w:rPr>
          <w:rFonts w:ascii="Times New Roman" w:eastAsia="Times New Roman" w:hAnsi="Times New Roman" w:cs="Times New Roman"/>
          <w:sz w:val="28"/>
          <w:szCs w:val="28"/>
          <w:u w:color="000000"/>
          <w:lang w:eastAsia="ru-RU"/>
        </w:rPr>
      </w:pPr>
      <w:r w:rsidRPr="005477D5">
        <w:rPr>
          <w:rFonts w:ascii="Times New Roman" w:eastAsia="Times New Roman" w:hAnsi="Times New Roman" w:cs="Times New Roman"/>
          <w:sz w:val="28"/>
          <w:szCs w:val="28"/>
          <w:u w:color="000000"/>
          <w:lang w:eastAsia="ru-RU"/>
        </w:rPr>
        <w:t>Установленные соглашениями о предоставлении субсидий показатели результативности достигнуты.</w:t>
      </w:r>
    </w:p>
    <w:p w:rsidR="005477D5" w:rsidRPr="005477D5" w:rsidRDefault="005477D5" w:rsidP="005477D5">
      <w:pPr>
        <w:widowControl w:val="0"/>
        <w:suppressAutoHyphens/>
        <w:spacing w:after="0" w:line="240" w:lineRule="auto"/>
        <w:ind w:firstLine="709"/>
        <w:jc w:val="both"/>
        <w:rPr>
          <w:rFonts w:ascii="Times New Roman" w:eastAsia="Times New Roman" w:hAnsi="Times New Roman" w:cs="Times New Roman"/>
          <w:sz w:val="28"/>
          <w:szCs w:val="28"/>
          <w:u w:color="000000"/>
          <w:lang w:eastAsia="ru-RU"/>
        </w:rPr>
      </w:pPr>
      <w:r w:rsidRPr="005477D5">
        <w:rPr>
          <w:rFonts w:ascii="Times New Roman" w:eastAsia="Times New Roman" w:hAnsi="Times New Roman" w:cs="Times New Roman"/>
          <w:sz w:val="28"/>
          <w:szCs w:val="28"/>
          <w:u w:color="000000"/>
          <w:lang w:eastAsia="ru-RU"/>
        </w:rPr>
        <w:t>Показатели эффективности реализации муниципальн</w:t>
      </w:r>
      <w:r w:rsidR="00CF35E8">
        <w:rPr>
          <w:rFonts w:ascii="Times New Roman" w:eastAsia="Times New Roman" w:hAnsi="Times New Roman" w:cs="Times New Roman"/>
          <w:sz w:val="28"/>
          <w:szCs w:val="28"/>
          <w:u w:color="000000"/>
          <w:lang w:eastAsia="ru-RU"/>
        </w:rPr>
        <w:t>ых</w:t>
      </w:r>
      <w:r w:rsidRPr="005477D5">
        <w:rPr>
          <w:rFonts w:ascii="Times New Roman" w:eastAsia="Times New Roman" w:hAnsi="Times New Roman" w:cs="Times New Roman"/>
          <w:sz w:val="28"/>
          <w:szCs w:val="28"/>
          <w:u w:color="000000"/>
          <w:lang w:eastAsia="ru-RU"/>
        </w:rPr>
        <w:t xml:space="preserve"> программ, в рамках котор</w:t>
      </w:r>
      <w:r w:rsidR="00CF35E8">
        <w:rPr>
          <w:rFonts w:ascii="Times New Roman" w:eastAsia="Times New Roman" w:hAnsi="Times New Roman" w:cs="Times New Roman"/>
          <w:sz w:val="28"/>
          <w:szCs w:val="28"/>
          <w:u w:color="000000"/>
          <w:lang w:eastAsia="ru-RU"/>
        </w:rPr>
        <w:t>ых</w:t>
      </w:r>
      <w:r w:rsidRPr="005477D5">
        <w:rPr>
          <w:rFonts w:ascii="Times New Roman" w:eastAsia="Times New Roman" w:hAnsi="Times New Roman" w:cs="Times New Roman"/>
          <w:sz w:val="28"/>
          <w:szCs w:val="28"/>
          <w:u w:color="000000"/>
          <w:lang w:eastAsia="ru-RU"/>
        </w:rPr>
        <w:t xml:space="preserve"> предоставлялись субсидии, свидетельствуют об </w:t>
      </w:r>
      <w:r w:rsidR="00CF35E8">
        <w:rPr>
          <w:rFonts w:ascii="Times New Roman" w:eastAsia="Times New Roman" w:hAnsi="Times New Roman" w:cs="Times New Roman"/>
          <w:sz w:val="28"/>
          <w:szCs w:val="28"/>
          <w:u w:color="000000"/>
          <w:lang w:eastAsia="ru-RU"/>
        </w:rPr>
        <w:t>их эффективности</w:t>
      </w:r>
      <w:r w:rsidRPr="005477D5">
        <w:rPr>
          <w:rFonts w:ascii="Times New Roman" w:eastAsia="Times New Roman" w:hAnsi="Times New Roman" w:cs="Times New Roman"/>
          <w:sz w:val="28"/>
          <w:szCs w:val="28"/>
          <w:u w:color="000000"/>
          <w:lang w:eastAsia="ru-RU"/>
        </w:rPr>
        <w:t>.</w:t>
      </w:r>
    </w:p>
    <w:p w:rsidR="005477D5" w:rsidRPr="005477D5" w:rsidRDefault="005477D5" w:rsidP="005477D5">
      <w:pPr>
        <w:widowControl w:val="0"/>
        <w:suppressAutoHyphens/>
        <w:spacing w:after="0" w:line="240" w:lineRule="auto"/>
        <w:ind w:firstLine="709"/>
        <w:jc w:val="both"/>
        <w:rPr>
          <w:rFonts w:ascii="Times New Roman" w:eastAsia="Times New Roman" w:hAnsi="Times New Roman" w:cs="Times New Roman"/>
          <w:color w:val="000000" w:themeColor="text1"/>
          <w:sz w:val="28"/>
          <w:szCs w:val="28"/>
          <w:u w:color="000000"/>
          <w:lang w:eastAsia="ru-RU"/>
        </w:rPr>
      </w:pPr>
      <w:r w:rsidRPr="005477D5">
        <w:rPr>
          <w:rFonts w:ascii="Times New Roman" w:eastAsia="Times New Roman" w:hAnsi="Times New Roman" w:cs="Times New Roman"/>
          <w:sz w:val="28"/>
          <w:szCs w:val="28"/>
          <w:u w:color="000000"/>
          <w:lang w:eastAsia="ru-RU"/>
        </w:rPr>
        <w:t xml:space="preserve">В ходе проверки эффективности использования бюджетных средств, выделенных МУП «ПСК» ПГО на восстановление </w:t>
      </w:r>
      <w:r w:rsidR="00B7204C">
        <w:rPr>
          <w:rFonts w:ascii="Times New Roman" w:eastAsia="Times New Roman" w:hAnsi="Times New Roman" w:cs="Times New Roman"/>
          <w:sz w:val="28"/>
          <w:szCs w:val="28"/>
          <w:u w:color="000000"/>
          <w:lang w:eastAsia="ru-RU"/>
        </w:rPr>
        <w:t xml:space="preserve">его </w:t>
      </w:r>
      <w:r w:rsidRPr="005477D5">
        <w:rPr>
          <w:rFonts w:ascii="Times New Roman" w:eastAsia="Times New Roman" w:hAnsi="Times New Roman" w:cs="Times New Roman"/>
          <w:sz w:val="28"/>
          <w:szCs w:val="28"/>
          <w:u w:color="000000"/>
          <w:lang w:eastAsia="ru-RU"/>
        </w:rPr>
        <w:t>платежеспособности установлено, что предприятие  завершило 2022 и 2023 годы с отрицательным финансовым результатом. Коэффициент платежеспособности предприятия, указанный в Анализах финансово-экономического состояния МУП «ПСК» ПГО, свидетельствует о том, что у предприятия в ближайшее время нет реальной возможности для восстановления своей платежеспособности. Р</w:t>
      </w:r>
      <w:r w:rsidRPr="005477D5">
        <w:rPr>
          <w:rFonts w:ascii="Times New Roman" w:eastAsia="Times New Roman" w:hAnsi="Times New Roman" w:cs="Times New Roman"/>
          <w:color w:val="000000" w:themeColor="text1"/>
          <w:sz w:val="28"/>
          <w:szCs w:val="28"/>
          <w:u w:color="000000"/>
          <w:lang w:eastAsia="ru-RU"/>
        </w:rPr>
        <w:t xml:space="preserve">езультаты проверки  указывают на неэффективность деятельности МУП «ПСК» ПГО в качестве коммерческой структуры, о чем свидетельствуют высокая доля бюджетного финансирования, убыточность коммерческой деятельности. </w:t>
      </w:r>
    </w:p>
    <w:p w:rsidR="005477D5" w:rsidRDefault="00B7204C" w:rsidP="004B06E7">
      <w:pPr>
        <w:pBdr>
          <w:between w:val="nil"/>
          <w:bar w:val="nil"/>
        </w:pBdr>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8"/>
          <w:szCs w:val="28"/>
          <w:u w:color="000000"/>
          <w:bdr w:val="nil"/>
          <w:lang w:eastAsia="ru-RU"/>
        </w:rPr>
      </w:pPr>
      <w:r>
        <w:rPr>
          <w:rFonts w:ascii="Times New Roman" w:eastAsia="Arial Unicode MS" w:hAnsi="Times New Roman" w:cs="Times New Roman"/>
          <w:color w:val="000000"/>
          <w:sz w:val="28"/>
          <w:szCs w:val="28"/>
          <w:u w:color="000000"/>
          <w:bdr w:val="nil"/>
          <w:lang w:eastAsia="ru-RU"/>
        </w:rPr>
        <w:t>В ходе контрольного мероприятия инспекторами Счетной палаты проведено 2 выездных обследования, по результат</w:t>
      </w:r>
      <w:r w:rsidR="00A75EBC">
        <w:rPr>
          <w:rFonts w:ascii="Times New Roman" w:eastAsia="Arial Unicode MS" w:hAnsi="Times New Roman" w:cs="Times New Roman"/>
          <w:color w:val="000000"/>
          <w:sz w:val="28"/>
          <w:szCs w:val="28"/>
          <w:u w:color="000000"/>
          <w:bdr w:val="nil"/>
          <w:lang w:eastAsia="ru-RU"/>
        </w:rPr>
        <w:t>ам</w:t>
      </w:r>
      <w:r>
        <w:rPr>
          <w:rFonts w:ascii="Times New Roman" w:eastAsia="Arial Unicode MS" w:hAnsi="Times New Roman" w:cs="Times New Roman"/>
          <w:color w:val="000000"/>
          <w:sz w:val="28"/>
          <w:szCs w:val="28"/>
          <w:u w:color="000000"/>
          <w:bdr w:val="nil"/>
          <w:lang w:eastAsia="ru-RU"/>
        </w:rPr>
        <w:t xml:space="preserve"> которых составлены акты от 08.10.2024 г. № 1 и от 23.10.2024 г. № 2.</w:t>
      </w:r>
    </w:p>
    <w:p w:rsidR="00B7204C" w:rsidRPr="00B7204C" w:rsidRDefault="00B7204C" w:rsidP="00B720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s="Times New Roman"/>
          <w:color w:val="000000"/>
          <w:sz w:val="28"/>
          <w:szCs w:val="28"/>
          <w:u w:color="000000"/>
          <w:bdr w:val="nil"/>
          <w:lang w:eastAsia="ru-RU"/>
        </w:rPr>
      </w:pPr>
      <w:r>
        <w:rPr>
          <w:rFonts w:ascii="Times New Roman" w:eastAsia="Arial Unicode MS" w:hAnsi="Times New Roman" w:cs="Times New Roman"/>
          <w:color w:val="000000"/>
          <w:sz w:val="28"/>
          <w:szCs w:val="28"/>
          <w:u w:color="000000"/>
          <w:bdr w:val="nil"/>
          <w:lang w:eastAsia="ru-RU"/>
        </w:rPr>
        <w:tab/>
      </w:r>
      <w:proofErr w:type="gramStart"/>
      <w:r>
        <w:rPr>
          <w:rFonts w:ascii="Times New Roman" w:eastAsia="Arial Unicode MS" w:hAnsi="Times New Roman" w:cs="Times New Roman"/>
          <w:color w:val="000000"/>
          <w:sz w:val="28"/>
          <w:szCs w:val="28"/>
          <w:u w:color="000000"/>
          <w:bdr w:val="nil"/>
          <w:lang w:eastAsia="ru-RU"/>
        </w:rPr>
        <w:t xml:space="preserve">По факту не предоставления по требованию Счетной палаты Полевского городского округа запрашиваемых документов и пояснений (информации) на основании пункта 7 и пункта 1 статьи 15 </w:t>
      </w:r>
      <w:r w:rsidRPr="00B7204C">
        <w:rPr>
          <w:rFonts w:ascii="Times New Roman" w:hAnsi="Times New Roman" w:cs="Times New Roman"/>
          <w:sz w:val="27"/>
          <w:szCs w:val="27"/>
        </w:rPr>
        <w:t>Положения о Счетной палате Полевского городского округа, утвержденного решением Думы Полевского городского округа от 15.12.2011 № 436</w:t>
      </w:r>
      <w:r>
        <w:rPr>
          <w:rFonts w:ascii="Times New Roman" w:hAnsi="Times New Roman" w:cs="Times New Roman"/>
          <w:sz w:val="27"/>
          <w:szCs w:val="27"/>
        </w:rPr>
        <w:t>,</w:t>
      </w:r>
      <w:r w:rsidRPr="00B7204C">
        <w:rPr>
          <w:rFonts w:ascii="Times New Roman" w:hAnsi="Times New Roman" w:cs="Times New Roman"/>
          <w:sz w:val="27"/>
          <w:szCs w:val="27"/>
        </w:rPr>
        <w:t xml:space="preserve"> </w:t>
      </w:r>
      <w:r>
        <w:rPr>
          <w:rFonts w:ascii="Times New Roman" w:hAnsi="Times New Roman" w:cs="Times New Roman"/>
          <w:sz w:val="27"/>
          <w:szCs w:val="27"/>
        </w:rPr>
        <w:t>сос</w:t>
      </w:r>
      <w:r>
        <w:rPr>
          <w:rFonts w:ascii="Times New Roman" w:eastAsia="Arial Unicode MS" w:hAnsi="Times New Roman" w:cs="Times New Roman"/>
          <w:color w:val="000000"/>
          <w:sz w:val="28"/>
          <w:szCs w:val="28"/>
          <w:u w:color="000000"/>
          <w:bdr w:val="nil"/>
          <w:lang w:eastAsia="ru-RU"/>
        </w:rPr>
        <w:t xml:space="preserve">тавлен Акт </w:t>
      </w:r>
      <w:r w:rsidRPr="00B7204C">
        <w:rPr>
          <w:rFonts w:ascii="Times New Roman" w:eastAsia="Times New Roman" w:hAnsi="Times New Roman" w:cs="Times New Roman"/>
          <w:color w:val="000000"/>
          <w:sz w:val="27"/>
          <w:szCs w:val="27"/>
          <w:lang w:eastAsia="ru-RU"/>
        </w:rPr>
        <w:t xml:space="preserve">по фактам </w:t>
      </w:r>
      <w:r>
        <w:rPr>
          <w:rFonts w:ascii="Times New Roman" w:eastAsia="Times New Roman" w:hAnsi="Times New Roman" w:cs="Times New Roman"/>
          <w:color w:val="000000"/>
          <w:sz w:val="27"/>
          <w:szCs w:val="27"/>
          <w:lang w:eastAsia="ru-RU"/>
        </w:rPr>
        <w:t xml:space="preserve">создания </w:t>
      </w:r>
      <w:r w:rsidRPr="00B7204C">
        <w:rPr>
          <w:rFonts w:ascii="Times New Roman" w:eastAsia="Times New Roman" w:hAnsi="Times New Roman" w:cs="Times New Roman"/>
          <w:color w:val="000000"/>
          <w:sz w:val="27"/>
          <w:szCs w:val="27"/>
          <w:lang w:eastAsia="ru-RU"/>
        </w:rPr>
        <w:t>препятствий сотрудникам</w:t>
      </w:r>
      <w:r>
        <w:rPr>
          <w:rFonts w:ascii="Times New Roman" w:eastAsia="Times New Roman" w:hAnsi="Times New Roman" w:cs="Times New Roman"/>
          <w:color w:val="000000"/>
          <w:sz w:val="27"/>
          <w:szCs w:val="27"/>
          <w:lang w:eastAsia="ru-RU"/>
        </w:rPr>
        <w:t xml:space="preserve"> </w:t>
      </w:r>
      <w:r w:rsidRPr="00B7204C">
        <w:rPr>
          <w:rFonts w:ascii="Times New Roman" w:eastAsia="Times New Roman" w:hAnsi="Times New Roman" w:cs="Times New Roman"/>
          <w:color w:val="000000"/>
          <w:sz w:val="27"/>
          <w:szCs w:val="27"/>
          <w:lang w:eastAsia="ru-RU"/>
        </w:rPr>
        <w:t>Счетной палаты Полевского городского округа в проведении</w:t>
      </w:r>
      <w:r>
        <w:rPr>
          <w:rFonts w:ascii="Times New Roman" w:eastAsia="Times New Roman" w:hAnsi="Times New Roman" w:cs="Times New Roman"/>
          <w:color w:val="000000"/>
          <w:sz w:val="27"/>
          <w:szCs w:val="27"/>
          <w:lang w:eastAsia="ru-RU"/>
        </w:rPr>
        <w:t xml:space="preserve"> </w:t>
      </w:r>
      <w:r w:rsidRPr="00B7204C">
        <w:rPr>
          <w:rFonts w:ascii="Times New Roman" w:eastAsia="Times New Roman" w:hAnsi="Times New Roman" w:cs="Times New Roman"/>
          <w:color w:val="000000"/>
          <w:sz w:val="27"/>
          <w:szCs w:val="27"/>
          <w:lang w:eastAsia="ru-RU"/>
        </w:rPr>
        <w:t>контрольного мероприятия</w:t>
      </w:r>
      <w:r>
        <w:rPr>
          <w:rFonts w:ascii="Times New Roman" w:eastAsia="Times New Roman" w:hAnsi="Times New Roman" w:cs="Times New Roman"/>
          <w:color w:val="000000"/>
          <w:sz w:val="27"/>
          <w:szCs w:val="27"/>
          <w:lang w:eastAsia="ru-RU"/>
        </w:rPr>
        <w:t xml:space="preserve"> от 29.10.2024 г</w:t>
      </w:r>
      <w:proofErr w:type="gramEnd"/>
      <w:r>
        <w:rPr>
          <w:rFonts w:ascii="Times New Roman" w:eastAsia="Times New Roman" w:hAnsi="Times New Roman" w:cs="Times New Roman"/>
          <w:color w:val="000000"/>
          <w:sz w:val="27"/>
          <w:szCs w:val="27"/>
          <w:lang w:eastAsia="ru-RU"/>
        </w:rPr>
        <w:t>. № 1.</w:t>
      </w:r>
    </w:p>
    <w:p w:rsidR="008A7EA9" w:rsidRDefault="00B7204C" w:rsidP="001B2C8B">
      <w:pPr>
        <w:pBdr>
          <w:between w:val="nil"/>
          <w:bar w:val="nil"/>
        </w:pBdr>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8"/>
          <w:szCs w:val="28"/>
          <w:u w:color="000000"/>
          <w:bdr w:val="nil"/>
          <w:lang w:eastAsia="ru-RU"/>
        </w:rPr>
      </w:pPr>
      <w:r>
        <w:rPr>
          <w:rFonts w:ascii="Times New Roman" w:eastAsia="Arial Unicode MS" w:hAnsi="Times New Roman" w:cs="Times New Roman"/>
          <w:color w:val="000000"/>
          <w:sz w:val="28"/>
          <w:szCs w:val="28"/>
          <w:u w:color="000000"/>
          <w:bdr w:val="nil"/>
          <w:lang w:eastAsia="ru-RU"/>
        </w:rPr>
        <w:t xml:space="preserve">В отношении директора МУП «ПСК» ПГО составлен административный протокол </w:t>
      </w:r>
      <w:r w:rsidR="004D6F08">
        <w:rPr>
          <w:rFonts w:ascii="Times New Roman" w:eastAsia="Arial Unicode MS" w:hAnsi="Times New Roman" w:cs="Times New Roman"/>
          <w:color w:val="000000"/>
          <w:sz w:val="28"/>
          <w:szCs w:val="28"/>
          <w:u w:color="000000"/>
          <w:bdr w:val="nil"/>
          <w:lang w:eastAsia="ru-RU"/>
        </w:rPr>
        <w:t xml:space="preserve">от 05.11.2024 № 2 </w:t>
      </w:r>
      <w:r>
        <w:rPr>
          <w:rFonts w:ascii="Times New Roman" w:eastAsia="Arial Unicode MS" w:hAnsi="Times New Roman" w:cs="Times New Roman"/>
          <w:color w:val="000000"/>
          <w:sz w:val="28"/>
          <w:szCs w:val="28"/>
          <w:u w:color="000000"/>
          <w:bdr w:val="nil"/>
          <w:lang w:eastAsia="ru-RU"/>
        </w:rPr>
        <w:t xml:space="preserve">по признакам административного правонарушения, предусмотренного статьей </w:t>
      </w:r>
      <w:r w:rsidR="004D6F08">
        <w:rPr>
          <w:rFonts w:ascii="Times New Roman" w:eastAsia="Arial Unicode MS" w:hAnsi="Times New Roman" w:cs="Times New Roman"/>
          <w:color w:val="000000"/>
          <w:sz w:val="28"/>
          <w:szCs w:val="28"/>
          <w:u w:color="000000"/>
          <w:bdr w:val="nil"/>
          <w:lang w:eastAsia="ru-RU"/>
        </w:rPr>
        <w:t xml:space="preserve">19.7 </w:t>
      </w:r>
      <w:r>
        <w:rPr>
          <w:rFonts w:ascii="Times New Roman" w:eastAsia="Arial Unicode MS" w:hAnsi="Times New Roman" w:cs="Times New Roman"/>
          <w:color w:val="000000"/>
          <w:sz w:val="28"/>
          <w:szCs w:val="28"/>
          <w:u w:color="000000"/>
          <w:bdr w:val="nil"/>
          <w:lang w:eastAsia="ru-RU"/>
        </w:rPr>
        <w:t>Кодекса Российской Федерации об административных правонарушениях</w:t>
      </w:r>
      <w:r w:rsidR="004D6F08">
        <w:rPr>
          <w:rFonts w:ascii="Times New Roman" w:eastAsia="Arial Unicode MS" w:hAnsi="Times New Roman" w:cs="Times New Roman"/>
          <w:color w:val="000000"/>
          <w:sz w:val="28"/>
          <w:szCs w:val="28"/>
          <w:u w:color="000000"/>
          <w:bdr w:val="nil"/>
          <w:lang w:eastAsia="ru-RU"/>
        </w:rPr>
        <w:t xml:space="preserve"> (не </w:t>
      </w:r>
      <w:r w:rsidR="004D6F08">
        <w:rPr>
          <w:rFonts w:ascii="Times New Roman" w:eastAsia="Arial Unicode MS" w:hAnsi="Times New Roman" w:cs="Times New Roman"/>
          <w:color w:val="000000"/>
          <w:sz w:val="28"/>
          <w:szCs w:val="28"/>
          <w:u w:color="000000"/>
          <w:bdr w:val="nil"/>
          <w:lang w:eastAsia="ru-RU"/>
        </w:rPr>
        <w:lastRenderedPageBreak/>
        <w:t>предоставление сведений (информации))</w:t>
      </w:r>
      <w:r>
        <w:rPr>
          <w:rFonts w:ascii="Times New Roman" w:eastAsia="Arial Unicode MS" w:hAnsi="Times New Roman" w:cs="Times New Roman"/>
          <w:color w:val="000000"/>
          <w:sz w:val="28"/>
          <w:szCs w:val="28"/>
          <w:u w:color="000000"/>
          <w:bdr w:val="nil"/>
          <w:lang w:eastAsia="ru-RU"/>
        </w:rPr>
        <w:t xml:space="preserve">. </w:t>
      </w:r>
      <w:r w:rsidR="008A7EA9">
        <w:rPr>
          <w:rFonts w:ascii="Times New Roman" w:eastAsia="Arial Unicode MS" w:hAnsi="Times New Roman" w:cs="Times New Roman"/>
          <w:color w:val="000000"/>
          <w:sz w:val="28"/>
          <w:szCs w:val="28"/>
          <w:u w:color="000000"/>
          <w:bdr w:val="nil"/>
          <w:lang w:eastAsia="ru-RU"/>
        </w:rPr>
        <w:t xml:space="preserve">Постановлением </w:t>
      </w:r>
      <w:r w:rsidR="004574CF">
        <w:rPr>
          <w:rFonts w:ascii="Times New Roman" w:eastAsia="Arial Unicode MS" w:hAnsi="Times New Roman" w:cs="Times New Roman"/>
          <w:color w:val="000000"/>
          <w:sz w:val="28"/>
          <w:szCs w:val="28"/>
          <w:u w:color="000000"/>
          <w:bdr w:val="nil"/>
          <w:lang w:eastAsia="ru-RU"/>
        </w:rPr>
        <w:t xml:space="preserve">по делу об административном правонарушении </w:t>
      </w:r>
      <w:r w:rsidR="008A7EA9">
        <w:rPr>
          <w:rFonts w:ascii="Times New Roman" w:eastAsia="Arial Unicode MS" w:hAnsi="Times New Roman" w:cs="Times New Roman"/>
          <w:color w:val="000000"/>
          <w:sz w:val="28"/>
          <w:szCs w:val="28"/>
          <w:u w:color="000000"/>
          <w:bdr w:val="nil"/>
          <w:lang w:eastAsia="ru-RU"/>
        </w:rPr>
        <w:t xml:space="preserve">мирового судьи судебного участка № 1 Полевского района Свердловской области от 04.12.2024 года должностное лицо – директор МУП «ПСК» ПГО признан виновным в совершении административного правонарушения, за совершение которого ему назначено наказание в виде предупреждения. </w:t>
      </w:r>
    </w:p>
    <w:p w:rsidR="001B2C8B" w:rsidRDefault="00A161AF" w:rsidP="001B2C8B">
      <w:pPr>
        <w:pBdr>
          <w:between w:val="nil"/>
          <w:bar w:val="nil"/>
        </w:pBdr>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8"/>
          <w:szCs w:val="28"/>
          <w:u w:color="000000"/>
          <w:bdr w:val="nil"/>
          <w:lang w:eastAsia="ru-RU"/>
        </w:rPr>
      </w:pPr>
      <w:proofErr w:type="gramStart"/>
      <w:r w:rsidRPr="00A161AF">
        <w:rPr>
          <w:rFonts w:ascii="Times New Roman" w:eastAsia="Arial Unicode MS" w:hAnsi="Times New Roman" w:cs="Times New Roman"/>
          <w:color w:val="000000"/>
          <w:sz w:val="28"/>
          <w:szCs w:val="28"/>
          <w:u w:color="000000"/>
          <w:bdr w:val="nil"/>
          <w:lang w:eastAsia="ru-RU"/>
        </w:rPr>
        <w:t xml:space="preserve">По результату контрольного мероприятия </w:t>
      </w:r>
      <w:r w:rsidR="00FA50A0">
        <w:rPr>
          <w:rFonts w:ascii="Times New Roman" w:eastAsia="Arial Unicode MS" w:hAnsi="Times New Roman" w:cs="Times New Roman"/>
          <w:color w:val="000000"/>
          <w:sz w:val="28"/>
          <w:szCs w:val="28"/>
          <w:u w:color="000000"/>
          <w:bdr w:val="nil"/>
          <w:lang w:eastAsia="ru-RU"/>
        </w:rPr>
        <w:t>директору муниципального унитарного предприятия «</w:t>
      </w:r>
      <w:proofErr w:type="spellStart"/>
      <w:r w:rsidR="00FA50A0">
        <w:rPr>
          <w:rFonts w:ascii="Times New Roman" w:eastAsia="Arial Unicode MS" w:hAnsi="Times New Roman" w:cs="Times New Roman"/>
          <w:color w:val="000000"/>
          <w:sz w:val="28"/>
          <w:szCs w:val="28"/>
          <w:u w:color="000000"/>
          <w:bdr w:val="nil"/>
          <w:lang w:eastAsia="ru-RU"/>
        </w:rPr>
        <w:t>Полевская</w:t>
      </w:r>
      <w:proofErr w:type="spellEnd"/>
      <w:r w:rsidR="00FA50A0">
        <w:rPr>
          <w:rFonts w:ascii="Times New Roman" w:eastAsia="Arial Unicode MS" w:hAnsi="Times New Roman" w:cs="Times New Roman"/>
          <w:color w:val="000000"/>
          <w:sz w:val="28"/>
          <w:szCs w:val="28"/>
          <w:u w:color="000000"/>
          <w:bdr w:val="nil"/>
          <w:lang w:eastAsia="ru-RU"/>
        </w:rPr>
        <w:t xml:space="preserve"> специализированная компания» Полевского городского округа и Главе Полевского округа направлены представления о принятии мер по возврату в бюджет Полевского городского округа </w:t>
      </w:r>
      <w:r w:rsidR="001B2C8B">
        <w:rPr>
          <w:rFonts w:ascii="Times New Roman" w:eastAsia="Arial Unicode MS" w:hAnsi="Times New Roman" w:cs="Times New Roman"/>
          <w:color w:val="000000"/>
          <w:sz w:val="28"/>
          <w:szCs w:val="28"/>
          <w:u w:color="000000"/>
          <w:bdr w:val="nil"/>
          <w:lang w:eastAsia="ru-RU"/>
        </w:rPr>
        <w:t>субсидий</w:t>
      </w:r>
      <w:r w:rsidR="00FA50A0">
        <w:rPr>
          <w:rFonts w:ascii="Times New Roman" w:eastAsia="Arial Unicode MS" w:hAnsi="Times New Roman" w:cs="Times New Roman"/>
          <w:color w:val="000000"/>
          <w:sz w:val="28"/>
          <w:szCs w:val="28"/>
          <w:u w:color="000000"/>
          <w:bdr w:val="nil"/>
          <w:lang w:eastAsia="ru-RU"/>
        </w:rPr>
        <w:t xml:space="preserve">, использованных не на цели, предусмотренные порядком </w:t>
      </w:r>
      <w:r w:rsidR="001B2C8B">
        <w:rPr>
          <w:rFonts w:ascii="Times New Roman" w:eastAsia="Arial Unicode MS" w:hAnsi="Times New Roman" w:cs="Times New Roman"/>
          <w:color w:val="000000"/>
          <w:sz w:val="28"/>
          <w:szCs w:val="28"/>
          <w:u w:color="000000"/>
          <w:bdr w:val="nil"/>
          <w:lang w:eastAsia="ru-RU"/>
        </w:rPr>
        <w:t xml:space="preserve">и соглашениями об их предоставлении, по </w:t>
      </w:r>
      <w:r w:rsidR="001B2C8B" w:rsidRPr="004B06E7">
        <w:rPr>
          <w:rFonts w:ascii="Times New Roman" w:eastAsia="Arial Unicode MS" w:hAnsi="Times New Roman" w:cs="Times New Roman"/>
          <w:color w:val="000000"/>
          <w:sz w:val="28"/>
          <w:szCs w:val="28"/>
          <w:u w:color="000000"/>
          <w:bdr w:val="nil"/>
          <w:lang w:eastAsia="ru-RU"/>
        </w:rPr>
        <w:t>устранению и предупреждению выявленных нарушений и недостатков</w:t>
      </w:r>
      <w:r w:rsidR="001B2C8B">
        <w:rPr>
          <w:rFonts w:ascii="Times New Roman" w:eastAsia="Arial Unicode MS" w:hAnsi="Times New Roman" w:cs="Times New Roman"/>
          <w:color w:val="000000"/>
          <w:sz w:val="28"/>
          <w:szCs w:val="28"/>
          <w:u w:color="000000"/>
          <w:bdr w:val="nil"/>
          <w:lang w:eastAsia="ru-RU"/>
        </w:rPr>
        <w:t>, а также привлечению виновных лиц к дисциплинарной ответственности.</w:t>
      </w:r>
      <w:proofErr w:type="gramEnd"/>
    </w:p>
    <w:p w:rsidR="00FA50A0" w:rsidRPr="00C17340" w:rsidRDefault="00FA50A0" w:rsidP="00FA5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Информация о результатах контрольного мероприятия направлена Главе Полевского городского округа, </w:t>
      </w:r>
      <w:r w:rsidRPr="00474EB8">
        <w:rPr>
          <w:rFonts w:ascii="Times New Roman" w:eastAsia="Times New Roman" w:hAnsi="Times New Roman" w:cs="Times New Roman"/>
          <w:sz w:val="28"/>
          <w:szCs w:val="28"/>
          <w:lang w:eastAsia="ru-RU"/>
        </w:rPr>
        <w:t>в Думу Полевского городского округа</w:t>
      </w:r>
      <w:r>
        <w:rPr>
          <w:rFonts w:ascii="Times New Roman" w:eastAsia="Times New Roman" w:hAnsi="Times New Roman" w:cs="Times New Roman"/>
          <w:sz w:val="28"/>
          <w:szCs w:val="28"/>
          <w:lang w:eastAsia="ru-RU"/>
        </w:rPr>
        <w:t xml:space="preserve">.  </w:t>
      </w:r>
      <w:r w:rsidR="001B2C8B">
        <w:rPr>
          <w:rFonts w:ascii="Times New Roman" w:eastAsia="Times New Roman" w:hAnsi="Times New Roman" w:cs="Times New Roman"/>
          <w:sz w:val="28"/>
          <w:szCs w:val="28"/>
          <w:lang w:eastAsia="ru-RU"/>
        </w:rPr>
        <w:t xml:space="preserve">Отчет о результатах </w:t>
      </w:r>
      <w:r>
        <w:rPr>
          <w:rFonts w:ascii="Times New Roman" w:eastAsia="Times New Roman" w:hAnsi="Times New Roman" w:cs="Times New Roman"/>
          <w:sz w:val="28"/>
          <w:szCs w:val="28"/>
          <w:lang w:eastAsia="ru-RU"/>
        </w:rPr>
        <w:t>контрольного мероприятия направлен в прокуратуру</w:t>
      </w:r>
      <w:r w:rsidR="001B2C8B">
        <w:rPr>
          <w:rFonts w:ascii="Times New Roman" w:eastAsia="Times New Roman" w:hAnsi="Times New Roman" w:cs="Times New Roman"/>
          <w:sz w:val="28"/>
          <w:szCs w:val="28"/>
          <w:lang w:eastAsia="ru-RU"/>
        </w:rPr>
        <w:t xml:space="preserve"> города Полевского</w:t>
      </w:r>
      <w:r>
        <w:rPr>
          <w:rFonts w:ascii="Times New Roman" w:eastAsia="Times New Roman" w:hAnsi="Times New Roman" w:cs="Times New Roman"/>
          <w:sz w:val="28"/>
          <w:szCs w:val="28"/>
          <w:lang w:eastAsia="ru-RU"/>
        </w:rPr>
        <w:t xml:space="preserve">. </w:t>
      </w:r>
    </w:p>
    <w:p w:rsidR="00FA50A0" w:rsidRPr="00474EB8" w:rsidRDefault="00FA50A0" w:rsidP="00FA5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841985" w:rsidRDefault="00841985" w:rsidP="003D5B7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841985" w:rsidRDefault="00A161AF" w:rsidP="00841985">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Инспектор </w:t>
      </w:r>
      <w:r w:rsidR="00841985">
        <w:rPr>
          <w:rFonts w:ascii="Times New Roman" w:eastAsia="Times New Roman" w:hAnsi="Times New Roman" w:cs="Times New Roman"/>
          <w:sz w:val="28"/>
          <w:szCs w:val="28"/>
          <w:lang w:eastAsia="ru-RU"/>
        </w:rPr>
        <w:t>Счетной палаты</w:t>
      </w:r>
    </w:p>
    <w:p w:rsidR="00841985" w:rsidRDefault="00841985" w:rsidP="00841985">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Полевского городского округа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00A161AF">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w:t>
      </w:r>
      <w:r w:rsidR="00A161AF">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w:t>
      </w:r>
      <w:proofErr w:type="spellStart"/>
      <w:r w:rsidR="00A161AF">
        <w:rPr>
          <w:rFonts w:ascii="Times New Roman" w:eastAsia="Times New Roman" w:hAnsi="Times New Roman" w:cs="Times New Roman"/>
          <w:sz w:val="28"/>
          <w:szCs w:val="28"/>
          <w:lang w:eastAsia="ru-RU"/>
        </w:rPr>
        <w:t>Фарнина</w:t>
      </w:r>
      <w:proofErr w:type="spellEnd"/>
    </w:p>
    <w:p w:rsidR="00841985" w:rsidRPr="008A4DBD" w:rsidRDefault="00841985" w:rsidP="003D5B7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3E1664" w:rsidRPr="008A4DBD" w:rsidRDefault="003E1664" w:rsidP="003D5B7D">
      <w:pPr>
        <w:spacing w:after="0" w:line="240" w:lineRule="auto"/>
        <w:ind w:firstLine="709"/>
        <w:contextualSpacing/>
        <w:jc w:val="both"/>
        <w:rPr>
          <w:rFonts w:ascii="Times New Roman" w:eastAsia="Times New Roman" w:hAnsi="Times New Roman" w:cs="Times New Roman"/>
          <w:sz w:val="28"/>
          <w:szCs w:val="28"/>
          <w:lang w:eastAsia="ru-RU"/>
        </w:rPr>
      </w:pPr>
    </w:p>
    <w:p w:rsidR="003E1664" w:rsidRPr="008A4DBD" w:rsidRDefault="003E1664" w:rsidP="003E1664">
      <w:pPr>
        <w:spacing w:after="0" w:line="240" w:lineRule="auto"/>
        <w:contextualSpacing/>
        <w:jc w:val="both"/>
        <w:rPr>
          <w:rFonts w:ascii="Times New Roman" w:eastAsia="Times New Roman" w:hAnsi="Times New Roman" w:cs="Times New Roman"/>
          <w:sz w:val="28"/>
          <w:szCs w:val="28"/>
          <w:lang w:eastAsia="ru-RU"/>
        </w:rPr>
      </w:pPr>
      <w:r w:rsidRPr="008A4DBD">
        <w:rPr>
          <w:rFonts w:ascii="Times New Roman" w:eastAsia="Times New Roman" w:hAnsi="Times New Roman" w:cs="Times New Roman"/>
          <w:sz w:val="28"/>
          <w:szCs w:val="28"/>
          <w:lang w:eastAsia="ru-RU"/>
        </w:rPr>
        <w:t xml:space="preserve">Инспектор Счетной палаты </w:t>
      </w:r>
    </w:p>
    <w:p w:rsidR="003E1664" w:rsidRPr="008A4DBD" w:rsidRDefault="003E1664" w:rsidP="003E1664">
      <w:pPr>
        <w:spacing w:after="0" w:line="240" w:lineRule="auto"/>
        <w:contextualSpacing/>
        <w:jc w:val="both"/>
        <w:rPr>
          <w:rFonts w:ascii="Times New Roman" w:eastAsiaTheme="minorEastAsia" w:hAnsi="Times New Roman" w:cs="Times New Roman"/>
          <w:sz w:val="28"/>
          <w:szCs w:val="28"/>
          <w:lang w:eastAsia="ru-RU"/>
        </w:rPr>
      </w:pPr>
      <w:r w:rsidRPr="008A4DBD">
        <w:rPr>
          <w:rFonts w:ascii="Times New Roman" w:eastAsia="Times New Roman" w:hAnsi="Times New Roman" w:cs="Times New Roman"/>
          <w:sz w:val="28"/>
          <w:szCs w:val="28"/>
          <w:lang w:eastAsia="ru-RU"/>
        </w:rPr>
        <w:t xml:space="preserve">Полевского городского округа                                              </w:t>
      </w:r>
      <w:r w:rsidR="00841985">
        <w:rPr>
          <w:rFonts w:ascii="Times New Roman" w:eastAsia="Times New Roman" w:hAnsi="Times New Roman" w:cs="Times New Roman"/>
          <w:sz w:val="28"/>
          <w:szCs w:val="28"/>
          <w:lang w:eastAsia="ru-RU"/>
        </w:rPr>
        <w:t>Н</w:t>
      </w:r>
      <w:r w:rsidRPr="008A4DBD">
        <w:rPr>
          <w:rFonts w:ascii="Times New Roman" w:eastAsia="Times New Roman" w:hAnsi="Times New Roman" w:cs="Times New Roman"/>
          <w:sz w:val="28"/>
          <w:szCs w:val="28"/>
          <w:lang w:eastAsia="ru-RU"/>
        </w:rPr>
        <w:t>.</w:t>
      </w:r>
      <w:r w:rsidR="00841985">
        <w:rPr>
          <w:rFonts w:ascii="Times New Roman" w:eastAsia="Times New Roman" w:hAnsi="Times New Roman" w:cs="Times New Roman"/>
          <w:sz w:val="28"/>
          <w:szCs w:val="28"/>
          <w:lang w:eastAsia="ru-RU"/>
        </w:rPr>
        <w:t>А</w:t>
      </w:r>
      <w:r w:rsidRPr="008A4DBD">
        <w:rPr>
          <w:rFonts w:ascii="Times New Roman" w:eastAsia="Times New Roman" w:hAnsi="Times New Roman" w:cs="Times New Roman"/>
          <w:sz w:val="28"/>
          <w:szCs w:val="28"/>
          <w:lang w:eastAsia="ru-RU"/>
        </w:rPr>
        <w:t>.</w:t>
      </w:r>
      <w:r w:rsidR="00841985">
        <w:rPr>
          <w:rFonts w:ascii="Times New Roman" w:eastAsia="Times New Roman" w:hAnsi="Times New Roman" w:cs="Times New Roman"/>
          <w:sz w:val="28"/>
          <w:szCs w:val="28"/>
          <w:lang w:eastAsia="ru-RU"/>
        </w:rPr>
        <w:t xml:space="preserve"> Гурова</w:t>
      </w:r>
      <w:r w:rsidRPr="008A4DBD">
        <w:rPr>
          <w:rFonts w:ascii="Times New Roman" w:eastAsia="Times New Roman" w:hAnsi="Times New Roman" w:cs="Times New Roman"/>
          <w:sz w:val="28"/>
          <w:szCs w:val="28"/>
          <w:lang w:eastAsia="ru-RU"/>
        </w:rPr>
        <w:t xml:space="preserve"> </w:t>
      </w:r>
    </w:p>
    <w:sectPr w:rsidR="003E1664" w:rsidRPr="008A4DBD" w:rsidSect="008A4DBD">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B96" w:rsidRDefault="00E37B96">
      <w:pPr>
        <w:spacing w:after="0" w:line="240" w:lineRule="auto"/>
      </w:pPr>
      <w:r>
        <w:separator/>
      </w:r>
    </w:p>
  </w:endnote>
  <w:endnote w:type="continuationSeparator" w:id="0">
    <w:p w:rsidR="00E37B96" w:rsidRDefault="00E37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B96" w:rsidRDefault="00E37B96">
      <w:pPr>
        <w:spacing w:after="0" w:line="240" w:lineRule="auto"/>
      </w:pPr>
      <w:r>
        <w:separator/>
      </w:r>
    </w:p>
  </w:footnote>
  <w:footnote w:type="continuationSeparator" w:id="0">
    <w:p w:rsidR="00E37B96" w:rsidRDefault="00E37B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08935"/>
      <w:docPartObj>
        <w:docPartGallery w:val="Page Numbers (Top of Page)"/>
        <w:docPartUnique/>
      </w:docPartObj>
    </w:sdtPr>
    <w:sdtEndPr/>
    <w:sdtContent>
      <w:p w:rsidR="00E37B96" w:rsidRDefault="00E37B96">
        <w:pPr>
          <w:pStyle w:val="a3"/>
          <w:jc w:val="center"/>
        </w:pPr>
        <w:r>
          <w:fldChar w:fldCharType="begin"/>
        </w:r>
        <w:r>
          <w:instrText xml:space="preserve"> PAGE   \* MERGEFORMAT </w:instrText>
        </w:r>
        <w:r>
          <w:fldChar w:fldCharType="separate"/>
        </w:r>
        <w:r w:rsidR="000D3D93">
          <w:rPr>
            <w:noProof/>
          </w:rPr>
          <w:t>5</w:t>
        </w:r>
        <w:r>
          <w:rPr>
            <w:noProof/>
          </w:rPr>
          <w:fldChar w:fldCharType="end"/>
        </w:r>
      </w:p>
    </w:sdtContent>
  </w:sdt>
  <w:p w:rsidR="00E37B96" w:rsidRDefault="00E37B9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E5E29"/>
    <w:multiLevelType w:val="hybridMultilevel"/>
    <w:tmpl w:val="4C0AAA14"/>
    <w:lvl w:ilvl="0" w:tplc="374CBAA8">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1DF2368"/>
    <w:multiLevelType w:val="multilevel"/>
    <w:tmpl w:val="EA6AA260"/>
    <w:lvl w:ilvl="0">
      <w:start w:val="10"/>
      <w:numFmt w:val="decimal"/>
      <w:lvlText w:val="%1."/>
      <w:lvlJc w:val="left"/>
      <w:pPr>
        <w:ind w:left="600" w:hanging="60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35C"/>
    <w:rsid w:val="00006BC5"/>
    <w:rsid w:val="00043F57"/>
    <w:rsid w:val="00060270"/>
    <w:rsid w:val="00061A0D"/>
    <w:rsid w:val="0006399A"/>
    <w:rsid w:val="00096A46"/>
    <w:rsid w:val="000C08AC"/>
    <w:rsid w:val="000D3D93"/>
    <w:rsid w:val="000F09C0"/>
    <w:rsid w:val="00134026"/>
    <w:rsid w:val="001B2C8B"/>
    <w:rsid w:val="002B15B2"/>
    <w:rsid w:val="003C21FB"/>
    <w:rsid w:val="003D5B7D"/>
    <w:rsid w:val="003E0CB4"/>
    <w:rsid w:val="003E1664"/>
    <w:rsid w:val="004574CF"/>
    <w:rsid w:val="004B06E7"/>
    <w:rsid w:val="004D6F08"/>
    <w:rsid w:val="005477D5"/>
    <w:rsid w:val="005511CF"/>
    <w:rsid w:val="005C3564"/>
    <w:rsid w:val="00606916"/>
    <w:rsid w:val="00676F44"/>
    <w:rsid w:val="006B08C6"/>
    <w:rsid w:val="00736A31"/>
    <w:rsid w:val="00752E28"/>
    <w:rsid w:val="007D37D1"/>
    <w:rsid w:val="008038F0"/>
    <w:rsid w:val="00841985"/>
    <w:rsid w:val="008A3343"/>
    <w:rsid w:val="008A4DBD"/>
    <w:rsid w:val="008A7EA9"/>
    <w:rsid w:val="008C186E"/>
    <w:rsid w:val="008F6069"/>
    <w:rsid w:val="0090435C"/>
    <w:rsid w:val="00922162"/>
    <w:rsid w:val="00984106"/>
    <w:rsid w:val="00993F14"/>
    <w:rsid w:val="009E0F2F"/>
    <w:rsid w:val="009E11B8"/>
    <w:rsid w:val="00A00952"/>
    <w:rsid w:val="00A10E08"/>
    <w:rsid w:val="00A161AF"/>
    <w:rsid w:val="00A35FED"/>
    <w:rsid w:val="00A75EBC"/>
    <w:rsid w:val="00A85158"/>
    <w:rsid w:val="00A924AD"/>
    <w:rsid w:val="00B7204C"/>
    <w:rsid w:val="00BD1002"/>
    <w:rsid w:val="00C03BD9"/>
    <w:rsid w:val="00C24C17"/>
    <w:rsid w:val="00CC6686"/>
    <w:rsid w:val="00CF35E8"/>
    <w:rsid w:val="00D1426F"/>
    <w:rsid w:val="00D6303D"/>
    <w:rsid w:val="00D92F9C"/>
    <w:rsid w:val="00E37B96"/>
    <w:rsid w:val="00E766D9"/>
    <w:rsid w:val="00E836E2"/>
    <w:rsid w:val="00FA50A0"/>
    <w:rsid w:val="00FE62AB"/>
    <w:rsid w:val="00FF2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6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166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1664"/>
  </w:style>
  <w:style w:type="paragraph" w:styleId="a5">
    <w:name w:val="List Paragraph"/>
    <w:basedOn w:val="a"/>
    <w:uiPriority w:val="34"/>
    <w:qFormat/>
    <w:rsid w:val="00A85158"/>
    <w:pPr>
      <w:widowControl w:val="0"/>
      <w:suppressAutoHyphens/>
      <w:spacing w:after="0" w:line="240" w:lineRule="auto"/>
      <w:ind w:left="720"/>
      <w:contextualSpacing/>
    </w:pPr>
    <w:rPr>
      <w:rFonts w:ascii="Calibri" w:eastAsia="Times New Roman" w:hAnsi="Calibri"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6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166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1664"/>
  </w:style>
  <w:style w:type="paragraph" w:styleId="a5">
    <w:name w:val="List Paragraph"/>
    <w:basedOn w:val="a"/>
    <w:uiPriority w:val="34"/>
    <w:qFormat/>
    <w:rsid w:val="00A85158"/>
    <w:pPr>
      <w:widowControl w:val="0"/>
      <w:suppressAutoHyphens/>
      <w:spacing w:after="0" w:line="240" w:lineRule="auto"/>
      <w:ind w:left="720"/>
      <w:contextualSpacing/>
    </w:pPr>
    <w:rPr>
      <w:rFonts w:ascii="Calibri" w:eastAsia="Times New Roman" w:hAnsi="Calibri"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7A8F6-4593-4378-9C5C-7DE4E9691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8</Pages>
  <Words>2999</Words>
  <Characters>17098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Вероника</cp:lastModifiedBy>
  <cp:revision>13</cp:revision>
  <cp:lastPrinted>2024-05-30T04:47:00Z</cp:lastPrinted>
  <dcterms:created xsi:type="dcterms:W3CDTF">2024-11-22T07:32:00Z</dcterms:created>
  <dcterms:modified xsi:type="dcterms:W3CDTF">2024-12-10T06:39:00Z</dcterms:modified>
</cp:coreProperties>
</file>