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5B1" w:rsidRDefault="009115B1" w:rsidP="009115B1">
      <w:pPr>
        <w:jc w:val="center"/>
        <w:rPr>
          <w:b/>
          <w:sz w:val="28"/>
          <w:szCs w:val="28"/>
        </w:rPr>
      </w:pPr>
      <w:r>
        <w:rPr>
          <w:b/>
          <w:sz w:val="28"/>
          <w:szCs w:val="28"/>
        </w:rPr>
        <w:t xml:space="preserve">ЗАКЛЮЧЕНИЕ </w:t>
      </w:r>
    </w:p>
    <w:p w:rsidR="009115B1" w:rsidRDefault="009115B1" w:rsidP="009115B1">
      <w:pPr>
        <w:jc w:val="center"/>
        <w:rPr>
          <w:b/>
          <w:sz w:val="28"/>
          <w:szCs w:val="28"/>
        </w:rPr>
      </w:pPr>
      <w:r>
        <w:rPr>
          <w:b/>
          <w:sz w:val="28"/>
          <w:szCs w:val="28"/>
        </w:rPr>
        <w:t xml:space="preserve">Счетной палаты Полевского городского округа на отчет </w:t>
      </w:r>
    </w:p>
    <w:p w:rsidR="009115B1" w:rsidRDefault="009115B1" w:rsidP="009115B1">
      <w:pPr>
        <w:jc w:val="center"/>
        <w:rPr>
          <w:sz w:val="28"/>
          <w:szCs w:val="28"/>
        </w:rPr>
      </w:pPr>
      <w:r>
        <w:rPr>
          <w:b/>
          <w:sz w:val="28"/>
          <w:szCs w:val="28"/>
        </w:rPr>
        <w:t>об исполнении местного бюджета за 2021 год</w:t>
      </w:r>
    </w:p>
    <w:p w:rsidR="009115B1" w:rsidRDefault="009115B1" w:rsidP="009115B1">
      <w:pPr>
        <w:jc w:val="both"/>
        <w:rPr>
          <w:sz w:val="28"/>
          <w:szCs w:val="28"/>
        </w:rPr>
      </w:pPr>
    </w:p>
    <w:p w:rsidR="009115B1" w:rsidRDefault="009115B1" w:rsidP="009115B1">
      <w:pPr>
        <w:jc w:val="both"/>
        <w:rPr>
          <w:sz w:val="28"/>
          <w:szCs w:val="28"/>
        </w:rPr>
      </w:pPr>
      <w:r>
        <w:rPr>
          <w:sz w:val="28"/>
          <w:szCs w:val="28"/>
        </w:rPr>
        <w:t xml:space="preserve">29 апреля 2022 года                                                                                 </w:t>
      </w:r>
      <w:proofErr w:type="gramStart"/>
      <w:r>
        <w:rPr>
          <w:sz w:val="28"/>
          <w:szCs w:val="28"/>
        </w:rPr>
        <w:t>г</w:t>
      </w:r>
      <w:proofErr w:type="gramEnd"/>
      <w:r>
        <w:rPr>
          <w:sz w:val="28"/>
          <w:szCs w:val="28"/>
        </w:rPr>
        <w:t>. Полевской</w:t>
      </w:r>
    </w:p>
    <w:p w:rsidR="009115B1" w:rsidRDefault="009115B1" w:rsidP="009115B1">
      <w:pPr>
        <w:jc w:val="both"/>
        <w:rPr>
          <w:sz w:val="28"/>
          <w:szCs w:val="28"/>
        </w:rPr>
      </w:pPr>
    </w:p>
    <w:p w:rsidR="009115B1" w:rsidRDefault="009115B1" w:rsidP="009115B1">
      <w:pPr>
        <w:jc w:val="center"/>
        <w:rPr>
          <w:b/>
          <w:sz w:val="28"/>
          <w:szCs w:val="28"/>
        </w:rPr>
      </w:pPr>
      <w:r>
        <w:rPr>
          <w:b/>
          <w:sz w:val="28"/>
          <w:szCs w:val="28"/>
        </w:rPr>
        <w:t>Основание проверки</w:t>
      </w:r>
    </w:p>
    <w:p w:rsidR="009115B1" w:rsidRPr="00427086" w:rsidRDefault="009115B1" w:rsidP="009115B1">
      <w:pPr>
        <w:jc w:val="center"/>
        <w:rPr>
          <w:b/>
          <w:sz w:val="16"/>
          <w:szCs w:val="16"/>
        </w:rPr>
      </w:pPr>
    </w:p>
    <w:p w:rsidR="009115B1" w:rsidRDefault="009115B1" w:rsidP="009115B1">
      <w:pPr>
        <w:ind w:firstLine="720"/>
        <w:jc w:val="both"/>
        <w:rPr>
          <w:sz w:val="28"/>
          <w:szCs w:val="28"/>
        </w:rPr>
      </w:pPr>
      <w:proofErr w:type="gramStart"/>
      <w:r>
        <w:rPr>
          <w:sz w:val="28"/>
          <w:szCs w:val="28"/>
        </w:rPr>
        <w:t xml:space="preserve">Статьи 157, 264.4, 268.1 Бюджетного кодекса Российской Федерации (далее – БК РФ), статьи 9, 40 Положения о бюджетном процессе в Полевском городском округе в новой редакции, утвержденного решением Думы Полевского городского округа от 10.02.2009 N 734 (с изменениями), Порядок проведения внешней проверки годового отчета об исполнении бюджета  Полевского городского округа, утвержденный решением Думы Полевского </w:t>
      </w:r>
      <w:r w:rsidRPr="00FC7D3D">
        <w:rPr>
          <w:sz w:val="28"/>
          <w:szCs w:val="28"/>
        </w:rPr>
        <w:t>городского округа от 16.04.2009 № 778 и пункт</w:t>
      </w:r>
      <w:proofErr w:type="gramEnd"/>
      <w:r w:rsidRPr="00FC7D3D">
        <w:rPr>
          <w:sz w:val="28"/>
          <w:szCs w:val="28"/>
        </w:rPr>
        <w:t xml:space="preserve"> 3 части 1 статьи 8 Положения о Счетной палате Полевского городского округа, утвержденного решением Думы Полевского городского округа от 15.12.2011 № 436, распоряжение председателя Счетной палаты от 1</w:t>
      </w:r>
      <w:r w:rsidR="00FC7D3D" w:rsidRPr="00FC7D3D">
        <w:rPr>
          <w:sz w:val="28"/>
          <w:szCs w:val="28"/>
        </w:rPr>
        <w:t>0</w:t>
      </w:r>
      <w:r w:rsidRPr="00FC7D3D">
        <w:rPr>
          <w:sz w:val="28"/>
          <w:szCs w:val="28"/>
        </w:rPr>
        <w:t>.0</w:t>
      </w:r>
      <w:r w:rsidR="00FC7D3D" w:rsidRPr="00FC7D3D">
        <w:rPr>
          <w:sz w:val="28"/>
          <w:szCs w:val="28"/>
        </w:rPr>
        <w:t>3</w:t>
      </w:r>
      <w:r w:rsidRPr="00FC7D3D">
        <w:rPr>
          <w:sz w:val="28"/>
          <w:szCs w:val="28"/>
        </w:rPr>
        <w:t>.202</w:t>
      </w:r>
      <w:r w:rsidR="00FC7D3D" w:rsidRPr="00FC7D3D">
        <w:rPr>
          <w:sz w:val="28"/>
          <w:szCs w:val="28"/>
        </w:rPr>
        <w:t>2</w:t>
      </w:r>
      <w:r w:rsidRPr="00FC7D3D">
        <w:rPr>
          <w:sz w:val="28"/>
          <w:szCs w:val="28"/>
        </w:rPr>
        <w:t xml:space="preserve"> № </w:t>
      </w:r>
      <w:r w:rsidR="00FC7D3D" w:rsidRPr="00FC7D3D">
        <w:rPr>
          <w:sz w:val="28"/>
          <w:szCs w:val="28"/>
        </w:rPr>
        <w:t>15</w:t>
      </w:r>
      <w:r w:rsidRPr="00FC7D3D">
        <w:rPr>
          <w:sz w:val="28"/>
          <w:szCs w:val="28"/>
        </w:rPr>
        <w:t>.</w:t>
      </w:r>
    </w:p>
    <w:p w:rsidR="009115B1" w:rsidRPr="009A0295" w:rsidRDefault="009115B1" w:rsidP="009115B1">
      <w:pPr>
        <w:jc w:val="both"/>
        <w:rPr>
          <w:sz w:val="16"/>
          <w:szCs w:val="16"/>
        </w:rPr>
      </w:pPr>
      <w:r>
        <w:rPr>
          <w:sz w:val="28"/>
          <w:szCs w:val="28"/>
        </w:rPr>
        <w:tab/>
      </w:r>
    </w:p>
    <w:p w:rsidR="009115B1" w:rsidRDefault="009115B1" w:rsidP="009115B1">
      <w:pPr>
        <w:jc w:val="center"/>
        <w:rPr>
          <w:b/>
          <w:sz w:val="28"/>
          <w:szCs w:val="28"/>
        </w:rPr>
      </w:pPr>
      <w:r>
        <w:rPr>
          <w:b/>
          <w:sz w:val="28"/>
          <w:szCs w:val="28"/>
        </w:rPr>
        <w:t>Предмет проверки</w:t>
      </w:r>
    </w:p>
    <w:p w:rsidR="009115B1" w:rsidRPr="00427086" w:rsidRDefault="009115B1" w:rsidP="009115B1">
      <w:pPr>
        <w:jc w:val="center"/>
        <w:rPr>
          <w:b/>
          <w:sz w:val="16"/>
          <w:szCs w:val="16"/>
        </w:rPr>
      </w:pPr>
    </w:p>
    <w:p w:rsidR="009115B1" w:rsidRDefault="009115B1" w:rsidP="009115B1">
      <w:pPr>
        <w:jc w:val="both"/>
        <w:rPr>
          <w:sz w:val="28"/>
          <w:szCs w:val="28"/>
        </w:rPr>
      </w:pPr>
      <w:r>
        <w:rPr>
          <w:sz w:val="28"/>
          <w:szCs w:val="28"/>
        </w:rPr>
        <w:tab/>
        <w:t>Годовая бюджетная отчетность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отчет об исполнении местного бюджета за 2021 год.</w:t>
      </w:r>
    </w:p>
    <w:p w:rsidR="009115B1" w:rsidRPr="009A0295" w:rsidRDefault="009115B1" w:rsidP="009115B1">
      <w:pPr>
        <w:jc w:val="both"/>
        <w:rPr>
          <w:sz w:val="16"/>
          <w:szCs w:val="16"/>
        </w:rPr>
      </w:pPr>
    </w:p>
    <w:p w:rsidR="009115B1" w:rsidRDefault="009115B1" w:rsidP="009115B1">
      <w:pPr>
        <w:jc w:val="center"/>
        <w:rPr>
          <w:b/>
          <w:sz w:val="28"/>
          <w:szCs w:val="28"/>
        </w:rPr>
      </w:pPr>
      <w:r>
        <w:rPr>
          <w:b/>
          <w:sz w:val="28"/>
          <w:szCs w:val="28"/>
        </w:rPr>
        <w:t>Объекты проверки</w:t>
      </w:r>
    </w:p>
    <w:p w:rsidR="009115B1" w:rsidRPr="00427086" w:rsidRDefault="009115B1" w:rsidP="009115B1">
      <w:pPr>
        <w:jc w:val="center"/>
        <w:rPr>
          <w:b/>
          <w:sz w:val="16"/>
          <w:szCs w:val="16"/>
        </w:rPr>
      </w:pPr>
    </w:p>
    <w:p w:rsidR="009115B1" w:rsidRDefault="009115B1" w:rsidP="009115B1">
      <w:pPr>
        <w:jc w:val="both"/>
        <w:rPr>
          <w:sz w:val="28"/>
          <w:szCs w:val="28"/>
        </w:rPr>
      </w:pPr>
      <w:r>
        <w:rPr>
          <w:sz w:val="28"/>
          <w:szCs w:val="28"/>
        </w:rPr>
        <w:tab/>
        <w:t>Администрация Полевского городского округа, Управление муниципальным имуществом Полевского городского округа, Управление образованием Полевского городского округа, Управление культурой Полевского городского округа, Дума Полевского городского округа, Счетная палата Полевского городского округа, Финансовое управление Администрации Полевского городского округа.</w:t>
      </w:r>
    </w:p>
    <w:p w:rsidR="009115B1" w:rsidRPr="009A0295" w:rsidRDefault="009115B1" w:rsidP="009115B1">
      <w:pPr>
        <w:jc w:val="both"/>
        <w:rPr>
          <w:sz w:val="16"/>
          <w:szCs w:val="16"/>
        </w:rPr>
      </w:pPr>
    </w:p>
    <w:p w:rsidR="009115B1" w:rsidRDefault="009115B1" w:rsidP="009115B1">
      <w:pPr>
        <w:jc w:val="center"/>
        <w:rPr>
          <w:b/>
          <w:sz w:val="28"/>
          <w:szCs w:val="28"/>
        </w:rPr>
      </w:pPr>
      <w:r>
        <w:rPr>
          <w:b/>
          <w:sz w:val="28"/>
          <w:szCs w:val="28"/>
        </w:rPr>
        <w:t>Срок проверки</w:t>
      </w:r>
    </w:p>
    <w:p w:rsidR="009115B1" w:rsidRPr="00427086" w:rsidRDefault="009115B1" w:rsidP="009115B1">
      <w:pPr>
        <w:jc w:val="center"/>
        <w:rPr>
          <w:b/>
          <w:sz w:val="16"/>
          <w:szCs w:val="16"/>
        </w:rPr>
      </w:pPr>
    </w:p>
    <w:p w:rsidR="009115B1" w:rsidRDefault="009115B1" w:rsidP="009115B1">
      <w:pPr>
        <w:jc w:val="both"/>
        <w:rPr>
          <w:sz w:val="28"/>
          <w:szCs w:val="28"/>
        </w:rPr>
      </w:pPr>
      <w:r>
        <w:rPr>
          <w:sz w:val="28"/>
          <w:szCs w:val="28"/>
        </w:rPr>
        <w:tab/>
      </w:r>
      <w:r w:rsidRPr="00FC7D3D">
        <w:rPr>
          <w:sz w:val="28"/>
          <w:szCs w:val="28"/>
        </w:rPr>
        <w:t>С 1</w:t>
      </w:r>
      <w:r w:rsidR="00FC7D3D" w:rsidRPr="00FC7D3D">
        <w:rPr>
          <w:sz w:val="28"/>
          <w:szCs w:val="28"/>
        </w:rPr>
        <w:t>0 марта</w:t>
      </w:r>
      <w:r w:rsidRPr="00FC7D3D">
        <w:rPr>
          <w:sz w:val="28"/>
          <w:szCs w:val="28"/>
        </w:rPr>
        <w:t xml:space="preserve"> по 29 апреля 2022 года.</w:t>
      </w:r>
    </w:p>
    <w:p w:rsidR="009115B1" w:rsidRPr="009A0295" w:rsidRDefault="009115B1" w:rsidP="009115B1">
      <w:pPr>
        <w:jc w:val="both"/>
        <w:rPr>
          <w:sz w:val="16"/>
          <w:szCs w:val="16"/>
        </w:rPr>
      </w:pPr>
    </w:p>
    <w:p w:rsidR="009115B1" w:rsidRDefault="009115B1" w:rsidP="009115B1">
      <w:pPr>
        <w:jc w:val="center"/>
        <w:rPr>
          <w:b/>
          <w:sz w:val="28"/>
          <w:szCs w:val="28"/>
        </w:rPr>
      </w:pPr>
      <w:r>
        <w:rPr>
          <w:b/>
          <w:sz w:val="28"/>
          <w:szCs w:val="28"/>
        </w:rPr>
        <w:t>Цели проверки</w:t>
      </w:r>
    </w:p>
    <w:p w:rsidR="009115B1" w:rsidRPr="00427086" w:rsidRDefault="009115B1" w:rsidP="009115B1">
      <w:pPr>
        <w:jc w:val="center"/>
        <w:rPr>
          <w:b/>
          <w:sz w:val="16"/>
          <w:szCs w:val="16"/>
        </w:rPr>
      </w:pPr>
    </w:p>
    <w:p w:rsidR="009115B1" w:rsidRDefault="009115B1" w:rsidP="009115B1">
      <w:pPr>
        <w:pStyle w:val="a5"/>
        <w:numPr>
          <w:ilvl w:val="0"/>
          <w:numId w:val="1"/>
        </w:numPr>
        <w:spacing w:after="0" w:line="240" w:lineRule="auto"/>
        <w:ind w:left="0" w:firstLine="708"/>
        <w:jc w:val="both"/>
        <w:rPr>
          <w:rFonts w:ascii="Times New Roman" w:hAnsi="Times New Roman"/>
          <w:sz w:val="28"/>
          <w:szCs w:val="28"/>
        </w:rPr>
      </w:pPr>
      <w:r>
        <w:rPr>
          <w:rFonts w:ascii="Times New Roman" w:hAnsi="Times New Roman"/>
          <w:sz w:val="28"/>
          <w:szCs w:val="28"/>
        </w:rPr>
        <w:t>Определение полноты годовой бюджетной отчетности главных администраторов бюджетных средств.</w:t>
      </w:r>
    </w:p>
    <w:p w:rsidR="009115B1" w:rsidRDefault="009115B1" w:rsidP="009115B1">
      <w:pPr>
        <w:pStyle w:val="a5"/>
        <w:numPr>
          <w:ilvl w:val="0"/>
          <w:numId w:val="1"/>
        </w:numPr>
        <w:spacing w:after="0" w:line="240" w:lineRule="auto"/>
        <w:ind w:left="0" w:firstLine="708"/>
        <w:jc w:val="both"/>
        <w:rPr>
          <w:rFonts w:ascii="Times New Roman" w:hAnsi="Times New Roman"/>
          <w:sz w:val="28"/>
          <w:szCs w:val="28"/>
        </w:rPr>
      </w:pPr>
      <w:r>
        <w:rPr>
          <w:rFonts w:ascii="Times New Roman" w:hAnsi="Times New Roman"/>
          <w:sz w:val="28"/>
          <w:szCs w:val="28"/>
        </w:rPr>
        <w:t>Определение достоверности годовой бюджетной отчетности главных администраторов бюджетных средств.</w:t>
      </w:r>
    </w:p>
    <w:p w:rsidR="009115B1" w:rsidRDefault="009115B1" w:rsidP="009115B1">
      <w:pPr>
        <w:pStyle w:val="a5"/>
        <w:numPr>
          <w:ilvl w:val="0"/>
          <w:numId w:val="1"/>
        </w:numPr>
        <w:spacing w:after="0" w:line="240" w:lineRule="auto"/>
        <w:ind w:left="0" w:firstLine="708"/>
        <w:jc w:val="both"/>
        <w:rPr>
          <w:rFonts w:ascii="Times New Roman" w:hAnsi="Times New Roman"/>
          <w:sz w:val="28"/>
          <w:szCs w:val="28"/>
        </w:rPr>
      </w:pPr>
      <w:r>
        <w:rPr>
          <w:rFonts w:ascii="Times New Roman" w:hAnsi="Times New Roman"/>
          <w:sz w:val="28"/>
          <w:szCs w:val="28"/>
        </w:rPr>
        <w:t>Подготовка заключения на отчет об исполнении местного бюджета за 2021 год.</w:t>
      </w:r>
    </w:p>
    <w:p w:rsidR="009115B1" w:rsidRPr="009A0295" w:rsidRDefault="009115B1" w:rsidP="009115B1">
      <w:pPr>
        <w:jc w:val="center"/>
        <w:rPr>
          <w:b/>
          <w:sz w:val="16"/>
          <w:szCs w:val="16"/>
        </w:rPr>
      </w:pPr>
    </w:p>
    <w:p w:rsidR="009115B1" w:rsidRDefault="009115B1" w:rsidP="009115B1">
      <w:pPr>
        <w:jc w:val="center"/>
        <w:rPr>
          <w:b/>
          <w:sz w:val="28"/>
          <w:szCs w:val="28"/>
        </w:rPr>
      </w:pPr>
      <w:r>
        <w:rPr>
          <w:b/>
          <w:sz w:val="28"/>
          <w:szCs w:val="28"/>
        </w:rPr>
        <w:t>Результаты проверки</w:t>
      </w:r>
    </w:p>
    <w:p w:rsidR="009115B1" w:rsidRPr="00427086" w:rsidRDefault="009115B1" w:rsidP="009115B1">
      <w:pPr>
        <w:jc w:val="center"/>
        <w:rPr>
          <w:b/>
          <w:sz w:val="16"/>
          <w:szCs w:val="16"/>
        </w:rPr>
      </w:pPr>
    </w:p>
    <w:p w:rsidR="009115B1" w:rsidRDefault="009115B1" w:rsidP="009115B1">
      <w:pPr>
        <w:ind w:firstLine="708"/>
        <w:jc w:val="both"/>
        <w:rPr>
          <w:sz w:val="28"/>
        </w:rPr>
      </w:pPr>
      <w:proofErr w:type="gramStart"/>
      <w:r>
        <w:rPr>
          <w:sz w:val="28"/>
          <w:szCs w:val="28"/>
        </w:rPr>
        <w:t xml:space="preserve">Отчет об исполнении местного бюджета за 2021 год (далее – годовой отчет) для подготовки заключения представлен в Счетную палату Главой </w:t>
      </w:r>
      <w:r w:rsidRPr="00344CB0">
        <w:rPr>
          <w:sz w:val="28"/>
          <w:szCs w:val="28"/>
        </w:rPr>
        <w:t xml:space="preserve">Полевского городского </w:t>
      </w:r>
      <w:r w:rsidRPr="00FC7D3D">
        <w:rPr>
          <w:sz w:val="28"/>
          <w:szCs w:val="28"/>
        </w:rPr>
        <w:t>округа 05.0</w:t>
      </w:r>
      <w:r w:rsidR="00EB0711">
        <w:rPr>
          <w:sz w:val="28"/>
          <w:szCs w:val="28"/>
        </w:rPr>
        <w:t>3</w:t>
      </w:r>
      <w:r w:rsidRPr="00FC7D3D">
        <w:rPr>
          <w:sz w:val="28"/>
          <w:szCs w:val="28"/>
        </w:rPr>
        <w:t>.202</w:t>
      </w:r>
      <w:r w:rsidR="00FC7D3D" w:rsidRPr="00FC7D3D">
        <w:rPr>
          <w:sz w:val="28"/>
          <w:szCs w:val="28"/>
        </w:rPr>
        <w:t>2</w:t>
      </w:r>
      <w:r w:rsidRPr="00FC7D3D">
        <w:rPr>
          <w:sz w:val="28"/>
          <w:szCs w:val="28"/>
        </w:rPr>
        <w:t xml:space="preserve"> года </w:t>
      </w:r>
      <w:r w:rsidRPr="00FC7D3D">
        <w:rPr>
          <w:sz w:val="28"/>
        </w:rPr>
        <w:t>в срок</w:t>
      </w:r>
      <w:r w:rsidR="00EB0711">
        <w:rPr>
          <w:sz w:val="28"/>
        </w:rPr>
        <w:t>и</w:t>
      </w:r>
      <w:r w:rsidRPr="00FC7D3D">
        <w:rPr>
          <w:sz w:val="28"/>
        </w:rPr>
        <w:t>, установленны</w:t>
      </w:r>
      <w:r w:rsidR="00EB0711">
        <w:rPr>
          <w:sz w:val="28"/>
        </w:rPr>
        <w:t>е</w:t>
      </w:r>
      <w:r w:rsidRPr="00FC7D3D">
        <w:rPr>
          <w:sz w:val="28"/>
        </w:rPr>
        <w:t xml:space="preserve"> частью 3 </w:t>
      </w:r>
      <w:r w:rsidRPr="00FC7D3D">
        <w:rPr>
          <w:sz w:val="28"/>
        </w:rPr>
        <w:lastRenderedPageBreak/>
        <w:t>статьи 264.4 БК РФ, Порядком</w:t>
      </w:r>
      <w:r w:rsidRPr="00342114">
        <w:rPr>
          <w:sz w:val="28"/>
        </w:rPr>
        <w:t xml:space="preserve"> проведения внешней проверки годового отчета об исполнении бюджета Полевского</w:t>
      </w:r>
      <w:r>
        <w:rPr>
          <w:sz w:val="28"/>
        </w:rPr>
        <w:t xml:space="preserve"> городского округа, утвержденного решением Думы Полевского городского округа от 16.04.2009 N 778, статьей 39 Положения о бюджетном</w:t>
      </w:r>
      <w:proofErr w:type="gramEnd"/>
      <w:r>
        <w:rPr>
          <w:sz w:val="28"/>
        </w:rPr>
        <w:t xml:space="preserve"> </w:t>
      </w:r>
      <w:proofErr w:type="gramStart"/>
      <w:r>
        <w:rPr>
          <w:sz w:val="28"/>
        </w:rPr>
        <w:t>процессе</w:t>
      </w:r>
      <w:proofErr w:type="gramEnd"/>
      <w:r>
        <w:rPr>
          <w:sz w:val="28"/>
        </w:rPr>
        <w:t xml:space="preserve"> в Полевском городском округе в новой редакции, утвержденного решением Думы Полевского городского округа от 10.02.2009 N 734 (с изменениями).</w:t>
      </w:r>
    </w:p>
    <w:p w:rsidR="009115B1" w:rsidRDefault="009115B1" w:rsidP="009115B1">
      <w:pPr>
        <w:pStyle w:val="a3"/>
        <w:spacing w:after="0"/>
        <w:ind w:firstLine="709"/>
        <w:jc w:val="both"/>
        <w:rPr>
          <w:sz w:val="28"/>
        </w:rPr>
      </w:pPr>
      <w:r>
        <w:rPr>
          <w:sz w:val="28"/>
        </w:rPr>
        <w:t>Заключение Счетной палаты на отчет об исполнении местного бюджета за 2021 год подготовлено с учетом данных внешней проверки годовой бюджетной отчетности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(далее – главные администраторы бюджетных средств) за 2021 год (далее – внешняя проверка).</w:t>
      </w:r>
    </w:p>
    <w:p w:rsidR="009115B1" w:rsidRDefault="009115B1" w:rsidP="009115B1">
      <w:pPr>
        <w:widowControl/>
        <w:suppressAutoHyphens w:val="0"/>
        <w:autoSpaceDE w:val="0"/>
        <w:autoSpaceDN w:val="0"/>
        <w:adjustRightInd w:val="0"/>
        <w:ind w:firstLine="709"/>
        <w:jc w:val="both"/>
        <w:rPr>
          <w:rFonts w:eastAsia="Times New Roman"/>
          <w:kern w:val="0"/>
          <w:sz w:val="28"/>
          <w:szCs w:val="28"/>
          <w:lang w:eastAsia="ru-RU"/>
        </w:rPr>
      </w:pPr>
      <w:r>
        <w:rPr>
          <w:sz w:val="28"/>
        </w:rPr>
        <w:t xml:space="preserve">В ходе внешней проверки в соответствии со статьей 268.1 БК РФ Счетной палатой рассматривались вопросы о </w:t>
      </w:r>
      <w:r>
        <w:rPr>
          <w:rFonts w:eastAsia="Times New Roman"/>
          <w:kern w:val="0"/>
          <w:sz w:val="28"/>
          <w:szCs w:val="28"/>
          <w:lang w:eastAsia="ru-RU"/>
        </w:rPr>
        <w:t>достоверности, полноте и соответствии нормативным требованиям составления и представления бюджетной отчетности главных администраторов бюджетных средств, годового отчета об исполнении местного бюджета.</w:t>
      </w:r>
    </w:p>
    <w:p w:rsidR="009115B1" w:rsidRDefault="009115B1" w:rsidP="009115B1">
      <w:pPr>
        <w:widowControl/>
        <w:suppressAutoHyphens w:val="0"/>
        <w:autoSpaceDE w:val="0"/>
        <w:autoSpaceDN w:val="0"/>
        <w:adjustRightInd w:val="0"/>
        <w:ind w:firstLine="709"/>
        <w:jc w:val="both"/>
        <w:rPr>
          <w:rFonts w:eastAsia="Times New Roman"/>
          <w:kern w:val="0"/>
          <w:sz w:val="28"/>
          <w:szCs w:val="28"/>
          <w:lang w:eastAsia="ru-RU"/>
        </w:rPr>
      </w:pPr>
      <w:r>
        <w:rPr>
          <w:rFonts w:eastAsia="Times New Roman"/>
          <w:kern w:val="0"/>
          <w:sz w:val="28"/>
          <w:szCs w:val="28"/>
          <w:lang w:eastAsia="ru-RU"/>
        </w:rPr>
        <w:t>В проверяемом периоде организацию ведения бюджетного учета осуществляли руководители организаций. Ответственными за ведение бюджетного учета, формирование и представление бюджетной отчетности являлись главные бухгалтера или лица, назначенные ответственными за ведение бюджетного учета, формирование, составление и представление бюджетной отчетности.</w:t>
      </w:r>
    </w:p>
    <w:p w:rsidR="009115B1" w:rsidRDefault="009115B1" w:rsidP="009115B1">
      <w:pPr>
        <w:widowControl/>
        <w:suppressAutoHyphens w:val="0"/>
        <w:autoSpaceDE w:val="0"/>
        <w:autoSpaceDN w:val="0"/>
        <w:adjustRightInd w:val="0"/>
        <w:ind w:firstLine="709"/>
        <w:jc w:val="both"/>
        <w:rPr>
          <w:rFonts w:eastAsia="Times New Roman"/>
          <w:kern w:val="0"/>
          <w:sz w:val="28"/>
          <w:szCs w:val="28"/>
          <w:lang w:eastAsia="ru-RU"/>
        </w:rPr>
      </w:pPr>
      <w:r>
        <w:rPr>
          <w:rFonts w:eastAsia="Times New Roman"/>
          <w:kern w:val="0"/>
          <w:sz w:val="28"/>
          <w:szCs w:val="28"/>
          <w:lang w:eastAsia="ru-RU"/>
        </w:rPr>
        <w:t>Внешняя проверка бюджетной отчетности главных администраторов бюджетных сре</w:t>
      </w:r>
      <w:proofErr w:type="gramStart"/>
      <w:r>
        <w:rPr>
          <w:rFonts w:eastAsia="Times New Roman"/>
          <w:kern w:val="0"/>
          <w:sz w:val="28"/>
          <w:szCs w:val="28"/>
          <w:lang w:eastAsia="ru-RU"/>
        </w:rPr>
        <w:t xml:space="preserve">дств </w:t>
      </w:r>
      <w:r w:rsidRPr="00342114">
        <w:rPr>
          <w:rFonts w:eastAsia="Times New Roman"/>
          <w:kern w:val="0"/>
          <w:sz w:val="28"/>
          <w:szCs w:val="28"/>
          <w:lang w:eastAsia="ru-RU"/>
        </w:rPr>
        <w:t>пр</w:t>
      </w:r>
      <w:proofErr w:type="gramEnd"/>
      <w:r w:rsidRPr="00342114">
        <w:rPr>
          <w:rFonts w:eastAsia="Times New Roman"/>
          <w:kern w:val="0"/>
          <w:sz w:val="28"/>
          <w:szCs w:val="28"/>
          <w:lang w:eastAsia="ru-RU"/>
        </w:rPr>
        <w:t xml:space="preserve">оведена </w:t>
      </w:r>
      <w:r w:rsidR="004F1B33">
        <w:rPr>
          <w:rFonts w:eastAsia="Times New Roman"/>
          <w:kern w:val="0"/>
          <w:sz w:val="28"/>
          <w:szCs w:val="28"/>
          <w:lang w:eastAsia="ru-RU"/>
        </w:rPr>
        <w:t>камеральным</w:t>
      </w:r>
      <w:r>
        <w:rPr>
          <w:rFonts w:eastAsia="Times New Roman"/>
          <w:kern w:val="0"/>
          <w:sz w:val="28"/>
          <w:szCs w:val="28"/>
          <w:lang w:eastAsia="ru-RU"/>
        </w:rPr>
        <w:t xml:space="preserve"> способом (</w:t>
      </w:r>
      <w:r w:rsidR="004F1B33">
        <w:rPr>
          <w:rFonts w:eastAsia="Times New Roman"/>
          <w:kern w:val="0"/>
          <w:sz w:val="28"/>
          <w:szCs w:val="28"/>
          <w:lang w:eastAsia="ru-RU"/>
        </w:rPr>
        <w:t>без</w:t>
      </w:r>
      <w:r>
        <w:rPr>
          <w:rFonts w:eastAsia="Times New Roman"/>
          <w:kern w:val="0"/>
          <w:sz w:val="28"/>
          <w:szCs w:val="28"/>
          <w:lang w:eastAsia="ru-RU"/>
        </w:rPr>
        <w:t xml:space="preserve"> выход</w:t>
      </w:r>
      <w:r w:rsidR="004F1B33">
        <w:rPr>
          <w:rFonts w:eastAsia="Times New Roman"/>
          <w:kern w:val="0"/>
          <w:sz w:val="28"/>
          <w:szCs w:val="28"/>
          <w:lang w:eastAsia="ru-RU"/>
        </w:rPr>
        <w:t>а</w:t>
      </w:r>
      <w:r>
        <w:rPr>
          <w:rFonts w:eastAsia="Times New Roman"/>
          <w:kern w:val="0"/>
          <w:sz w:val="28"/>
          <w:szCs w:val="28"/>
          <w:lang w:eastAsia="ru-RU"/>
        </w:rPr>
        <w:t xml:space="preserve"> на объекты проверки)</w:t>
      </w:r>
      <w:r w:rsidRPr="00342114">
        <w:rPr>
          <w:rFonts w:eastAsia="Times New Roman"/>
          <w:kern w:val="0"/>
          <w:sz w:val="28"/>
          <w:szCs w:val="28"/>
          <w:lang w:eastAsia="ru-RU"/>
        </w:rPr>
        <w:t>.</w:t>
      </w:r>
      <w:r>
        <w:rPr>
          <w:rFonts w:eastAsia="Times New Roman"/>
          <w:kern w:val="0"/>
          <w:sz w:val="28"/>
          <w:szCs w:val="28"/>
          <w:lang w:eastAsia="ru-RU"/>
        </w:rPr>
        <w:t xml:space="preserve">  </w:t>
      </w:r>
      <w:r>
        <w:rPr>
          <w:sz w:val="28"/>
          <w:szCs w:val="28"/>
        </w:rPr>
        <w:t>Сплошным методом проверены Отчеты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и бюджетная отчетность главных администраторов бюджетных средств – органов местного самоуправления Полевского городского округа.</w:t>
      </w:r>
    </w:p>
    <w:p w:rsidR="009115B1" w:rsidRDefault="009115B1" w:rsidP="009115B1">
      <w:pPr>
        <w:pStyle w:val="a3"/>
        <w:spacing w:after="0"/>
        <w:ind w:firstLine="709"/>
        <w:jc w:val="both"/>
        <w:rPr>
          <w:sz w:val="28"/>
          <w:szCs w:val="28"/>
        </w:rPr>
      </w:pPr>
      <w:proofErr w:type="gramStart"/>
      <w:r w:rsidRPr="00966237">
        <w:rPr>
          <w:sz w:val="28"/>
          <w:szCs w:val="28"/>
        </w:rPr>
        <w:t xml:space="preserve">В соответствии со статьей 264.2 Бюджетного кодекса РФ Финансовым управлением Администрации Полевского городского округа </w:t>
      </w:r>
      <w:r w:rsidR="00FC7D3D" w:rsidRPr="00966237">
        <w:rPr>
          <w:sz w:val="28"/>
        </w:rPr>
        <w:t xml:space="preserve">от 22.12.2021 года № 124 «О сроках предоставления годовой бюджетной отчетности об исполнении бюджета Полевского городского округа,  годовой бухгалтерской отчетности бюджетных и автономных учреждений за 2021 год, месячной и квартальной отчетности в 2022 году» </w:t>
      </w:r>
      <w:r w:rsidRPr="00966237">
        <w:rPr>
          <w:sz w:val="28"/>
          <w:szCs w:val="28"/>
        </w:rPr>
        <w:t>установлены сроки предоставления отчетности за 202</w:t>
      </w:r>
      <w:r w:rsidR="00FC7D3D" w:rsidRPr="00966237">
        <w:rPr>
          <w:sz w:val="28"/>
          <w:szCs w:val="28"/>
        </w:rPr>
        <w:t>1</w:t>
      </w:r>
      <w:r w:rsidRPr="00966237">
        <w:rPr>
          <w:sz w:val="28"/>
          <w:szCs w:val="28"/>
        </w:rPr>
        <w:t xml:space="preserve"> год — в период с 2</w:t>
      </w:r>
      <w:r w:rsidR="00966237" w:rsidRPr="00966237">
        <w:rPr>
          <w:sz w:val="28"/>
          <w:szCs w:val="28"/>
        </w:rPr>
        <w:t>4</w:t>
      </w:r>
      <w:r w:rsidRPr="00966237">
        <w:rPr>
          <w:sz w:val="28"/>
          <w:szCs w:val="28"/>
        </w:rPr>
        <w:t>.01.202</w:t>
      </w:r>
      <w:r w:rsidR="00966237" w:rsidRPr="00966237">
        <w:rPr>
          <w:sz w:val="28"/>
          <w:szCs w:val="28"/>
        </w:rPr>
        <w:t>2</w:t>
      </w:r>
      <w:r w:rsidRPr="00966237">
        <w:rPr>
          <w:sz w:val="28"/>
          <w:szCs w:val="28"/>
        </w:rPr>
        <w:t xml:space="preserve"> по </w:t>
      </w:r>
      <w:r w:rsidR="00966237">
        <w:rPr>
          <w:sz w:val="28"/>
          <w:szCs w:val="28"/>
        </w:rPr>
        <w:t>04.02.2022</w:t>
      </w:r>
      <w:proofErr w:type="gramEnd"/>
      <w:r w:rsidR="00966237">
        <w:rPr>
          <w:sz w:val="28"/>
          <w:szCs w:val="28"/>
        </w:rPr>
        <w:t xml:space="preserve"> для органов местного самоуправления и организаций Полевского городского округа, с 24.01.2022 по </w:t>
      </w:r>
      <w:r w:rsidR="00966237" w:rsidRPr="00966237">
        <w:rPr>
          <w:sz w:val="28"/>
          <w:szCs w:val="28"/>
        </w:rPr>
        <w:t>10</w:t>
      </w:r>
      <w:r w:rsidRPr="00966237">
        <w:rPr>
          <w:sz w:val="28"/>
          <w:szCs w:val="28"/>
        </w:rPr>
        <w:t>.02.202</w:t>
      </w:r>
      <w:r w:rsidR="00966237" w:rsidRPr="00966237">
        <w:rPr>
          <w:sz w:val="28"/>
          <w:szCs w:val="28"/>
        </w:rPr>
        <w:t>2</w:t>
      </w:r>
      <w:r w:rsidRPr="00966237">
        <w:rPr>
          <w:sz w:val="28"/>
          <w:szCs w:val="28"/>
        </w:rPr>
        <w:t xml:space="preserve"> года</w:t>
      </w:r>
      <w:r w:rsidR="00966237">
        <w:rPr>
          <w:sz w:val="28"/>
          <w:szCs w:val="28"/>
        </w:rPr>
        <w:t xml:space="preserve"> для главных администраторов доходов бюджета</w:t>
      </w:r>
      <w:r w:rsidRPr="00966237">
        <w:rPr>
          <w:sz w:val="28"/>
          <w:szCs w:val="28"/>
        </w:rPr>
        <w:t>.</w:t>
      </w:r>
      <w:r w:rsidRPr="00CE6B0E">
        <w:rPr>
          <w:sz w:val="28"/>
          <w:szCs w:val="28"/>
        </w:rPr>
        <w:t xml:space="preserve"> </w:t>
      </w:r>
    </w:p>
    <w:p w:rsidR="009115B1" w:rsidRDefault="009115B1" w:rsidP="009115B1">
      <w:pPr>
        <w:pStyle w:val="a3"/>
        <w:spacing w:after="0"/>
        <w:ind w:firstLine="709"/>
        <w:jc w:val="both"/>
        <w:rPr>
          <w:sz w:val="28"/>
        </w:rPr>
      </w:pPr>
      <w:proofErr w:type="gramStart"/>
      <w:r>
        <w:rPr>
          <w:sz w:val="28"/>
        </w:rPr>
        <w:t xml:space="preserve">Бюджетная отчетность главных администраторов бюджетных средств в соответствии с п. 10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 (далее – Инструкция </w:t>
      </w:r>
      <w:r w:rsidRPr="00E10110">
        <w:rPr>
          <w:sz w:val="28"/>
        </w:rPr>
        <w:t xml:space="preserve">191н), </w:t>
      </w:r>
      <w:proofErr w:type="spellStart"/>
      <w:r w:rsidRPr="00E10110">
        <w:rPr>
          <w:sz w:val="28"/>
        </w:rPr>
        <w:lastRenderedPageBreak/>
        <w:t>камерально</w:t>
      </w:r>
      <w:proofErr w:type="spellEnd"/>
      <w:r w:rsidRPr="00E10110">
        <w:rPr>
          <w:sz w:val="28"/>
        </w:rPr>
        <w:t xml:space="preserve"> проверена Финансовым управлением Администрации Полевского городского округа, </w:t>
      </w:r>
      <w:r w:rsidR="00E10110">
        <w:rPr>
          <w:sz w:val="28"/>
        </w:rPr>
        <w:t xml:space="preserve">замечаний не выявлено, </w:t>
      </w:r>
      <w:r w:rsidRPr="00E10110">
        <w:rPr>
          <w:sz w:val="28"/>
        </w:rPr>
        <w:t>что подтверждено отметками в листах согласования по предоставлению отчетности</w:t>
      </w:r>
      <w:proofErr w:type="gramEnd"/>
      <w:r w:rsidRPr="00E10110">
        <w:rPr>
          <w:sz w:val="28"/>
        </w:rPr>
        <w:t xml:space="preserve"> за 202</w:t>
      </w:r>
      <w:r w:rsidR="00E31A8C" w:rsidRPr="00E10110">
        <w:rPr>
          <w:sz w:val="28"/>
        </w:rPr>
        <w:t>1</w:t>
      </w:r>
      <w:r w:rsidRPr="00E10110">
        <w:rPr>
          <w:sz w:val="28"/>
        </w:rPr>
        <w:t xml:space="preserve"> год.</w:t>
      </w:r>
    </w:p>
    <w:p w:rsidR="009115B1" w:rsidRPr="00FE5E46" w:rsidRDefault="009115B1" w:rsidP="009115B1">
      <w:pPr>
        <w:pStyle w:val="a3"/>
        <w:spacing w:after="0"/>
        <w:ind w:firstLine="709"/>
        <w:jc w:val="both"/>
        <w:rPr>
          <w:sz w:val="28"/>
        </w:rPr>
      </w:pPr>
      <w:r w:rsidRPr="0070569F">
        <w:rPr>
          <w:sz w:val="28"/>
        </w:rPr>
        <w:t>Нарушений установленного срока представления бюджетной отчетности в Финансовое управление Администрации Полевского городского округа органами местного самоуправления и органами государственной власти не допущено.</w:t>
      </w:r>
    </w:p>
    <w:p w:rsidR="009115B1" w:rsidRDefault="009115B1" w:rsidP="009115B1">
      <w:pPr>
        <w:pStyle w:val="a3"/>
        <w:spacing w:after="0"/>
        <w:ind w:firstLine="720"/>
        <w:jc w:val="both"/>
        <w:rPr>
          <w:sz w:val="28"/>
        </w:rPr>
      </w:pPr>
      <w:r w:rsidRPr="00E31A8C">
        <w:rPr>
          <w:sz w:val="28"/>
        </w:rPr>
        <w:t>В соответствии со ст. 264.2 БК РФ и п. 274 Инструкции 191н бюджетная отчетность за 2021 год представлена в финансовый орган муниципального образования – Финансовое управление Администрации Полевского городского округа всеми главными администраторами бюджетных средств.</w:t>
      </w:r>
    </w:p>
    <w:p w:rsidR="009115B1" w:rsidRPr="007426CB" w:rsidRDefault="009115B1" w:rsidP="009115B1">
      <w:pPr>
        <w:pStyle w:val="a3"/>
        <w:spacing w:after="0"/>
        <w:ind w:firstLine="720"/>
        <w:jc w:val="both"/>
        <w:rPr>
          <w:sz w:val="16"/>
          <w:szCs w:val="16"/>
        </w:rPr>
      </w:pPr>
      <w:r w:rsidRPr="002925B4">
        <w:rPr>
          <w:sz w:val="28"/>
        </w:rPr>
        <w:t xml:space="preserve"> </w:t>
      </w:r>
    </w:p>
    <w:p w:rsidR="009115B1" w:rsidRPr="00387019" w:rsidRDefault="009115B1" w:rsidP="009115B1">
      <w:pPr>
        <w:pStyle w:val="a3"/>
        <w:spacing w:after="0"/>
        <w:jc w:val="center"/>
        <w:rPr>
          <w:b/>
          <w:sz w:val="28"/>
        </w:rPr>
      </w:pPr>
      <w:r w:rsidRPr="00387019">
        <w:rPr>
          <w:b/>
          <w:sz w:val="28"/>
        </w:rPr>
        <w:t xml:space="preserve">Полнота бюджетной отчетности </w:t>
      </w:r>
    </w:p>
    <w:p w:rsidR="009115B1" w:rsidRPr="00387019" w:rsidRDefault="009115B1" w:rsidP="009115B1">
      <w:pPr>
        <w:pStyle w:val="a3"/>
        <w:spacing w:after="0"/>
        <w:jc w:val="center"/>
        <w:rPr>
          <w:b/>
          <w:sz w:val="28"/>
        </w:rPr>
      </w:pPr>
      <w:r w:rsidRPr="00387019">
        <w:rPr>
          <w:b/>
          <w:sz w:val="28"/>
        </w:rPr>
        <w:t>главных администраторов бюджетных средств</w:t>
      </w:r>
    </w:p>
    <w:p w:rsidR="009115B1" w:rsidRPr="00FC7DD9" w:rsidRDefault="009115B1" w:rsidP="009115B1">
      <w:pPr>
        <w:pStyle w:val="a3"/>
        <w:spacing w:after="0"/>
        <w:jc w:val="center"/>
        <w:rPr>
          <w:sz w:val="16"/>
          <w:szCs w:val="16"/>
          <w:highlight w:val="yellow"/>
        </w:rPr>
      </w:pPr>
    </w:p>
    <w:p w:rsidR="009115B1" w:rsidRPr="008F7064" w:rsidRDefault="009115B1" w:rsidP="009115B1">
      <w:pPr>
        <w:ind w:firstLine="708"/>
        <w:jc w:val="both"/>
        <w:rPr>
          <w:sz w:val="28"/>
          <w:szCs w:val="28"/>
        </w:rPr>
      </w:pPr>
      <w:r w:rsidRPr="008F7064">
        <w:rPr>
          <w:sz w:val="28"/>
        </w:rPr>
        <w:t xml:space="preserve">Главные администраторы бюджетных </w:t>
      </w:r>
      <w:r w:rsidRPr="008F7064">
        <w:rPr>
          <w:sz w:val="28"/>
          <w:szCs w:val="28"/>
        </w:rPr>
        <w:t>сре</w:t>
      </w:r>
      <w:proofErr w:type="gramStart"/>
      <w:r w:rsidRPr="008F7064">
        <w:rPr>
          <w:sz w:val="28"/>
          <w:szCs w:val="28"/>
        </w:rPr>
        <w:t>дств в с</w:t>
      </w:r>
      <w:proofErr w:type="gramEnd"/>
      <w:r w:rsidRPr="008F7064">
        <w:rPr>
          <w:sz w:val="28"/>
          <w:szCs w:val="28"/>
        </w:rPr>
        <w:t>оответствии с частью 3 статьи 264.1 БК РФ и пунктом 1 Инструкции 191н составили годовую бюджетную отчетность в составе форм отчетов для главных распорядителей бюджетных средств, главных администраторов доходов и источников финансирования дефицита бюджета.</w:t>
      </w:r>
    </w:p>
    <w:p w:rsidR="009115B1" w:rsidRPr="008F7064" w:rsidRDefault="009115B1" w:rsidP="009115B1">
      <w:pPr>
        <w:tabs>
          <w:tab w:val="left" w:pos="741"/>
        </w:tabs>
        <w:jc w:val="both"/>
        <w:rPr>
          <w:sz w:val="28"/>
          <w:szCs w:val="28"/>
        </w:rPr>
      </w:pPr>
      <w:r w:rsidRPr="008F7064">
        <w:rPr>
          <w:sz w:val="28"/>
          <w:szCs w:val="28"/>
        </w:rPr>
        <w:tab/>
        <w:t>В связи с отсутствием числовых значений показателей форм бюджетной отчетности, отдельные формы и отдельные таблицы Пояснительных записок не представлены в составе бюджетной отчетности, в соответствии с пунктом 8 Инструкции 191н.</w:t>
      </w:r>
    </w:p>
    <w:p w:rsidR="00D10FB8" w:rsidRPr="00260831" w:rsidRDefault="009115B1" w:rsidP="009115B1">
      <w:pPr>
        <w:autoSpaceDE w:val="0"/>
        <w:autoSpaceDN w:val="0"/>
        <w:adjustRightInd w:val="0"/>
        <w:ind w:firstLine="709"/>
        <w:jc w:val="both"/>
        <w:rPr>
          <w:sz w:val="28"/>
          <w:szCs w:val="28"/>
        </w:rPr>
      </w:pPr>
      <w:r w:rsidRPr="00D10FB8">
        <w:rPr>
          <w:sz w:val="28"/>
          <w:szCs w:val="28"/>
        </w:rPr>
        <w:t xml:space="preserve">Состав представленной для проверки годовой бюджетной отчетности  главных администраторов бюджетных средств соответствовал пункту 11.1 </w:t>
      </w:r>
      <w:r w:rsidRPr="00260831">
        <w:rPr>
          <w:sz w:val="28"/>
          <w:szCs w:val="28"/>
        </w:rPr>
        <w:t xml:space="preserve">Инструкции 191н.  </w:t>
      </w:r>
    </w:p>
    <w:p w:rsidR="005911D7" w:rsidRDefault="00D10FB8" w:rsidP="00D10FB8">
      <w:pPr>
        <w:ind w:firstLine="709"/>
        <w:jc w:val="both"/>
        <w:rPr>
          <w:sz w:val="28"/>
          <w:szCs w:val="28"/>
        </w:rPr>
      </w:pPr>
      <w:r w:rsidRPr="00260831">
        <w:rPr>
          <w:rFonts w:eastAsiaTheme="minorEastAsia"/>
          <w:sz w:val="28"/>
          <w:szCs w:val="28"/>
          <w:lang w:eastAsia="ru-RU"/>
        </w:rPr>
        <w:t xml:space="preserve">По содержанию годовая бюджетная отчетность соответствует требованиям Инструкции 191н, за исключением не достаточной информативности Пояснительных записок (ф. 0503160) органов местного самоуправления Управление муниципальным имуществом Полевского городского округа и Управление культурой Полевского городского округа в виду отсутствия информации о </w:t>
      </w:r>
      <w:r w:rsidRPr="00260831">
        <w:rPr>
          <w:sz w:val="28"/>
          <w:szCs w:val="28"/>
        </w:rPr>
        <w:t>причинах увеличения дебиторской задолженности за отчетный период; о техническом состоянии, эффективности использования, обеспеченности основными фондами</w:t>
      </w:r>
      <w:r w:rsidR="005911D7">
        <w:rPr>
          <w:sz w:val="28"/>
          <w:szCs w:val="28"/>
        </w:rPr>
        <w:t xml:space="preserve"> (соответствия величины, состава и технического уровня фондов реальной потребности в них)</w:t>
      </w:r>
      <w:r w:rsidRPr="00260831">
        <w:rPr>
          <w:sz w:val="28"/>
          <w:szCs w:val="28"/>
        </w:rPr>
        <w:t>, основных мероприятиях по улучшению состояния и сохранности основных средств</w:t>
      </w:r>
      <w:r w:rsidR="005911D7">
        <w:rPr>
          <w:sz w:val="28"/>
          <w:szCs w:val="28"/>
        </w:rPr>
        <w:t xml:space="preserve"> в нарушение </w:t>
      </w:r>
      <w:r w:rsidR="000453E2">
        <w:rPr>
          <w:sz w:val="28"/>
          <w:szCs w:val="28"/>
        </w:rPr>
        <w:t>пункта 152</w:t>
      </w:r>
      <w:r w:rsidR="005911D7">
        <w:rPr>
          <w:sz w:val="28"/>
          <w:szCs w:val="28"/>
        </w:rPr>
        <w:t xml:space="preserve"> </w:t>
      </w:r>
      <w:r w:rsidR="005911D7" w:rsidRPr="00260831">
        <w:rPr>
          <w:rFonts w:eastAsiaTheme="minorEastAsia"/>
          <w:sz w:val="28"/>
          <w:szCs w:val="28"/>
          <w:lang w:eastAsia="ru-RU"/>
        </w:rPr>
        <w:t>Инструкции 191н</w:t>
      </w:r>
      <w:r w:rsidR="005911D7">
        <w:rPr>
          <w:sz w:val="28"/>
          <w:szCs w:val="28"/>
        </w:rPr>
        <w:t>.</w:t>
      </w:r>
    </w:p>
    <w:p w:rsidR="005911D7" w:rsidRDefault="005911D7" w:rsidP="005911D7">
      <w:pPr>
        <w:widowControl/>
        <w:suppressAutoHyphens w:val="0"/>
        <w:autoSpaceDE w:val="0"/>
        <w:autoSpaceDN w:val="0"/>
        <w:adjustRightInd w:val="0"/>
        <w:ind w:firstLine="709"/>
        <w:jc w:val="both"/>
        <w:rPr>
          <w:rFonts w:eastAsiaTheme="minorHAnsi"/>
          <w:kern w:val="0"/>
          <w:sz w:val="28"/>
          <w:szCs w:val="28"/>
        </w:rPr>
      </w:pPr>
      <w:r>
        <w:rPr>
          <w:sz w:val="28"/>
          <w:szCs w:val="28"/>
        </w:rPr>
        <w:t xml:space="preserve">В нарушение пункта 170.2 </w:t>
      </w:r>
      <w:r w:rsidRPr="00260831">
        <w:rPr>
          <w:rFonts w:eastAsiaTheme="minorEastAsia"/>
          <w:sz w:val="28"/>
          <w:szCs w:val="28"/>
          <w:lang w:eastAsia="ru-RU"/>
        </w:rPr>
        <w:t>Инструкции 191н</w:t>
      </w:r>
      <w:r>
        <w:rPr>
          <w:rFonts w:eastAsiaTheme="minorEastAsia"/>
          <w:sz w:val="28"/>
          <w:szCs w:val="28"/>
          <w:lang w:eastAsia="ru-RU"/>
        </w:rPr>
        <w:t xml:space="preserve"> в</w:t>
      </w:r>
      <w:r>
        <w:rPr>
          <w:sz w:val="28"/>
          <w:szCs w:val="28"/>
        </w:rPr>
        <w:t xml:space="preserve"> </w:t>
      </w:r>
      <w:r>
        <w:rPr>
          <w:rFonts w:eastAsiaTheme="minorHAnsi"/>
          <w:kern w:val="0"/>
          <w:sz w:val="28"/>
          <w:szCs w:val="28"/>
        </w:rPr>
        <w:t xml:space="preserve">Сведения о принятых и неисполненных обязательствах получателя бюджетных средств </w:t>
      </w:r>
      <w:hyperlink r:id="rId8" w:history="1">
        <w:r>
          <w:rPr>
            <w:rFonts w:eastAsiaTheme="minorHAnsi"/>
            <w:color w:val="0000FF"/>
            <w:kern w:val="0"/>
            <w:sz w:val="28"/>
            <w:szCs w:val="28"/>
          </w:rPr>
          <w:t>(ф. 0503175)</w:t>
        </w:r>
      </w:hyperlink>
      <w:r>
        <w:rPr>
          <w:rFonts w:eastAsiaTheme="minorHAnsi"/>
          <w:kern w:val="0"/>
          <w:sz w:val="28"/>
          <w:szCs w:val="28"/>
        </w:rPr>
        <w:t xml:space="preserve"> органа местного самоуправления Управление культурой Полевского городского округа включены данные о бюджетных обязательствах, принятых сверх утвержденных бюджетных назначений, не подтвержденные данными Отчета о бюджетных обязательствах (ф. 0503128).</w:t>
      </w:r>
    </w:p>
    <w:p w:rsidR="005911D7" w:rsidRDefault="005911D7" w:rsidP="005911D7">
      <w:pPr>
        <w:widowControl/>
        <w:suppressAutoHyphens w:val="0"/>
        <w:autoSpaceDE w:val="0"/>
        <w:autoSpaceDN w:val="0"/>
        <w:adjustRightInd w:val="0"/>
        <w:ind w:firstLine="709"/>
        <w:jc w:val="both"/>
        <w:rPr>
          <w:rFonts w:eastAsiaTheme="minorHAnsi"/>
          <w:kern w:val="0"/>
          <w:sz w:val="28"/>
          <w:szCs w:val="28"/>
        </w:rPr>
      </w:pPr>
    </w:p>
    <w:p w:rsidR="005911D7" w:rsidRDefault="005911D7" w:rsidP="00D10FB8">
      <w:pPr>
        <w:ind w:firstLine="709"/>
        <w:jc w:val="both"/>
        <w:rPr>
          <w:sz w:val="28"/>
          <w:szCs w:val="28"/>
        </w:rPr>
      </w:pPr>
    </w:p>
    <w:p w:rsidR="005911D7" w:rsidRDefault="00D10FB8" w:rsidP="00D10FB8">
      <w:pPr>
        <w:ind w:firstLine="709"/>
        <w:jc w:val="both"/>
        <w:rPr>
          <w:sz w:val="28"/>
          <w:szCs w:val="28"/>
        </w:rPr>
      </w:pPr>
      <w:r w:rsidRPr="00260831">
        <w:rPr>
          <w:sz w:val="28"/>
          <w:szCs w:val="28"/>
        </w:rPr>
        <w:t xml:space="preserve"> </w:t>
      </w:r>
    </w:p>
    <w:p w:rsidR="00D10FB8" w:rsidRPr="00260831" w:rsidRDefault="00D10FB8" w:rsidP="00D10FB8">
      <w:pPr>
        <w:ind w:firstLine="709"/>
        <w:jc w:val="both"/>
        <w:rPr>
          <w:rFonts w:eastAsiaTheme="minorEastAsia"/>
          <w:sz w:val="28"/>
          <w:szCs w:val="28"/>
          <w:lang w:eastAsia="ru-RU"/>
        </w:rPr>
      </w:pPr>
      <w:r w:rsidRPr="00260831">
        <w:rPr>
          <w:sz w:val="28"/>
          <w:szCs w:val="28"/>
        </w:rPr>
        <w:lastRenderedPageBreak/>
        <w:t>о принятии бюджетных обязатель</w:t>
      </w:r>
      <w:proofErr w:type="gramStart"/>
      <w:r w:rsidRPr="00260831">
        <w:rPr>
          <w:sz w:val="28"/>
          <w:szCs w:val="28"/>
        </w:rPr>
        <w:t>ств св</w:t>
      </w:r>
      <w:proofErr w:type="gramEnd"/>
      <w:r w:rsidRPr="00260831">
        <w:rPr>
          <w:sz w:val="28"/>
          <w:szCs w:val="28"/>
        </w:rPr>
        <w:t xml:space="preserve">ерх утвержденного </w:t>
      </w:r>
      <w:r w:rsidRPr="00260831">
        <w:rPr>
          <w:rFonts w:eastAsiaTheme="minorEastAsia"/>
          <w:sz w:val="28"/>
          <w:szCs w:val="28"/>
          <w:lang w:eastAsia="ru-RU"/>
        </w:rPr>
        <w:t>Управлению культурой Полевского городского округа</w:t>
      </w:r>
      <w:r w:rsidRPr="00260831">
        <w:rPr>
          <w:sz w:val="28"/>
          <w:szCs w:val="28"/>
        </w:rPr>
        <w:t xml:space="preserve"> на финансовый год объема бюджетных ассигнований.</w:t>
      </w:r>
    </w:p>
    <w:p w:rsidR="009115B1" w:rsidRPr="004F1B33" w:rsidRDefault="009115B1" w:rsidP="009115B1">
      <w:pPr>
        <w:tabs>
          <w:tab w:val="left" w:pos="741"/>
        </w:tabs>
        <w:jc w:val="both"/>
        <w:rPr>
          <w:color w:val="000000"/>
          <w:sz w:val="28"/>
        </w:rPr>
      </w:pPr>
      <w:r w:rsidRPr="00260831">
        <w:rPr>
          <w:sz w:val="28"/>
          <w:szCs w:val="28"/>
        </w:rPr>
        <w:tab/>
        <w:t>В остальном показатели форм бюджетной отчетности, таблиц, текстовая</w:t>
      </w:r>
      <w:r w:rsidRPr="004F1B33">
        <w:rPr>
          <w:sz w:val="28"/>
          <w:szCs w:val="28"/>
        </w:rPr>
        <w:t xml:space="preserve"> часть Пояснительных записок содержат полную информацию об исполнении местного бюджета главными администраторами бюджетных средств, </w:t>
      </w:r>
      <w:r w:rsidRPr="004F1B33">
        <w:rPr>
          <w:color w:val="000000"/>
          <w:sz w:val="28"/>
        </w:rPr>
        <w:t>информацию о состоянии финансовых и нефинансовых активов, обязательствах.</w:t>
      </w:r>
    </w:p>
    <w:p w:rsidR="009115B1" w:rsidRPr="00EE4CFD" w:rsidRDefault="009115B1" w:rsidP="009115B1">
      <w:pPr>
        <w:pStyle w:val="a3"/>
        <w:spacing w:after="0"/>
        <w:ind w:firstLine="709"/>
        <w:jc w:val="both"/>
        <w:rPr>
          <w:rFonts w:cs="Calibri"/>
          <w:sz w:val="28"/>
          <w:szCs w:val="28"/>
        </w:rPr>
      </w:pPr>
      <w:r w:rsidRPr="004F1B33">
        <w:rPr>
          <w:sz w:val="28"/>
          <w:szCs w:val="28"/>
        </w:rPr>
        <w:t xml:space="preserve">Таким образом, бюджетная отчетность главными администраторами бюджетных средств составлена по формам, определенным Инструкцией 191н, и </w:t>
      </w:r>
      <w:r w:rsidR="007B3722" w:rsidRPr="004F1B33">
        <w:rPr>
          <w:sz w:val="28"/>
          <w:szCs w:val="28"/>
        </w:rPr>
        <w:t xml:space="preserve">в основном </w:t>
      </w:r>
      <w:r w:rsidRPr="004F1B33">
        <w:rPr>
          <w:sz w:val="28"/>
          <w:szCs w:val="28"/>
        </w:rPr>
        <w:t xml:space="preserve">позволяет внутренним и внешним пользователям оценить </w:t>
      </w:r>
      <w:r w:rsidRPr="004F1B33">
        <w:rPr>
          <w:rFonts w:cs="Calibri"/>
          <w:sz w:val="28"/>
          <w:szCs w:val="28"/>
        </w:rPr>
        <w:t>бюджетную деятельность субъектов бюджетной отчетности в проверяемом периоде.</w:t>
      </w:r>
    </w:p>
    <w:p w:rsidR="009115B1" w:rsidRPr="00427086" w:rsidRDefault="009115B1" w:rsidP="009115B1">
      <w:pPr>
        <w:pStyle w:val="a3"/>
        <w:spacing w:after="0"/>
        <w:ind w:firstLine="720"/>
        <w:jc w:val="both"/>
        <w:rPr>
          <w:sz w:val="16"/>
          <w:szCs w:val="16"/>
        </w:rPr>
      </w:pPr>
    </w:p>
    <w:p w:rsidR="009115B1" w:rsidRPr="00427086" w:rsidRDefault="009115B1" w:rsidP="009115B1">
      <w:pPr>
        <w:pStyle w:val="a3"/>
        <w:spacing w:after="0"/>
        <w:jc w:val="center"/>
        <w:rPr>
          <w:b/>
          <w:sz w:val="28"/>
        </w:rPr>
      </w:pPr>
      <w:r w:rsidRPr="00427086">
        <w:rPr>
          <w:b/>
          <w:sz w:val="28"/>
        </w:rPr>
        <w:t xml:space="preserve">Достоверность бюджетной отчетности </w:t>
      </w:r>
    </w:p>
    <w:p w:rsidR="009115B1" w:rsidRPr="00427086" w:rsidRDefault="009115B1" w:rsidP="009115B1">
      <w:pPr>
        <w:pStyle w:val="a3"/>
        <w:spacing w:after="0"/>
        <w:jc w:val="center"/>
        <w:rPr>
          <w:b/>
          <w:sz w:val="28"/>
        </w:rPr>
      </w:pPr>
      <w:r w:rsidRPr="00427086">
        <w:rPr>
          <w:b/>
          <w:sz w:val="28"/>
        </w:rPr>
        <w:t>главных администраторов бюджетных средств</w:t>
      </w:r>
    </w:p>
    <w:p w:rsidR="009115B1" w:rsidRPr="00427086" w:rsidRDefault="009115B1" w:rsidP="009115B1">
      <w:pPr>
        <w:pStyle w:val="a3"/>
        <w:spacing w:after="0"/>
        <w:jc w:val="center"/>
        <w:rPr>
          <w:sz w:val="16"/>
          <w:szCs w:val="16"/>
        </w:rPr>
      </w:pPr>
    </w:p>
    <w:p w:rsidR="009115B1" w:rsidRPr="00EE4CFD" w:rsidRDefault="009115B1" w:rsidP="009115B1">
      <w:pPr>
        <w:ind w:firstLine="708"/>
        <w:jc w:val="both"/>
        <w:rPr>
          <w:sz w:val="28"/>
          <w:szCs w:val="28"/>
        </w:rPr>
      </w:pPr>
      <w:r w:rsidRPr="00EE4CFD">
        <w:rPr>
          <w:sz w:val="28"/>
          <w:szCs w:val="28"/>
        </w:rPr>
        <w:t>В ходе внешней проверки оценивалась достоверность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 «утвержденные бюджетные назначения» и «исполнено – итого», лежащие в основе формирования Отчета об исполнении бюджета (форма 0503117). Показатели иных форм бюджетной отчетности рассматривались как источники информации, отраженные в отчете об исполнении бюджета.</w:t>
      </w:r>
    </w:p>
    <w:p w:rsidR="009115B1" w:rsidRPr="00F22760" w:rsidRDefault="009115B1" w:rsidP="009115B1">
      <w:pPr>
        <w:ind w:firstLine="708"/>
        <w:jc w:val="both"/>
        <w:rPr>
          <w:sz w:val="28"/>
          <w:szCs w:val="28"/>
        </w:rPr>
      </w:pPr>
      <w:proofErr w:type="gramStart"/>
      <w:r w:rsidRPr="00EE4CFD">
        <w:rPr>
          <w:sz w:val="28"/>
          <w:szCs w:val="28"/>
        </w:rPr>
        <w:t>В ходе проведения внешней проверки установлено</w:t>
      </w:r>
      <w:r>
        <w:rPr>
          <w:sz w:val="28"/>
          <w:szCs w:val="28"/>
        </w:rPr>
        <w:t xml:space="preserve">, что </w:t>
      </w:r>
      <w:r w:rsidRPr="00EE4CFD">
        <w:rPr>
          <w:sz w:val="28"/>
          <w:szCs w:val="28"/>
        </w:rPr>
        <w:t xml:space="preserve">в соответствии с пунктом 66 Инструкции 191н главные распорядители, главные администраторы доходов бюджета, главные администраторы источников финансирования дефицита бюджета, на основании отчетов об исполнении бюджета, представленных получателями бюджетных средств, администраторами доходов бюджета и источников финансирования дефицита бюджета, путем суммирования одноименных показателей по строкам и графам соответствующих разделов отчета, составили Отчет об исполнении </w:t>
      </w:r>
      <w:r w:rsidRPr="00F22760">
        <w:rPr>
          <w:sz w:val="28"/>
          <w:szCs w:val="28"/>
        </w:rPr>
        <w:t>бюджета</w:t>
      </w:r>
      <w:proofErr w:type="gramEnd"/>
      <w:r w:rsidRPr="00F22760">
        <w:rPr>
          <w:sz w:val="28"/>
          <w:szCs w:val="28"/>
        </w:rPr>
        <w:t xml:space="preserve"> и представили ее финансовому органу.</w:t>
      </w:r>
    </w:p>
    <w:p w:rsidR="009115B1" w:rsidRPr="00F22760" w:rsidRDefault="009115B1" w:rsidP="009115B1">
      <w:pPr>
        <w:pStyle w:val="a3"/>
        <w:spacing w:after="0"/>
        <w:ind w:firstLine="709"/>
        <w:jc w:val="both"/>
        <w:rPr>
          <w:sz w:val="28"/>
        </w:rPr>
      </w:pPr>
      <w:r w:rsidRPr="00F22760">
        <w:rPr>
          <w:sz w:val="28"/>
        </w:rPr>
        <w:t>В ходе проведения внешней проверки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представленного главным администратором бюджетных средств:</w:t>
      </w:r>
    </w:p>
    <w:p w:rsidR="009115B1" w:rsidRPr="00F22760" w:rsidRDefault="009115B1" w:rsidP="009115B1">
      <w:pPr>
        <w:tabs>
          <w:tab w:val="left" w:pos="741"/>
        </w:tabs>
        <w:ind w:firstLine="720"/>
        <w:jc w:val="both"/>
        <w:rPr>
          <w:sz w:val="28"/>
          <w:szCs w:val="28"/>
        </w:rPr>
      </w:pPr>
      <w:r w:rsidRPr="00F22760">
        <w:rPr>
          <w:sz w:val="28"/>
          <w:szCs w:val="28"/>
        </w:rPr>
        <w:t xml:space="preserve">- утвержденные бюджетные назначения, указанные в Отчете главного администратора бюджетных средств соответствуют показателям утвержденного бюджета (с учетом изменений), и (или) показателям сводной бюджетной росписи; </w:t>
      </w:r>
    </w:p>
    <w:p w:rsidR="009115B1" w:rsidRPr="00F22760" w:rsidRDefault="009115B1" w:rsidP="009115B1">
      <w:pPr>
        <w:tabs>
          <w:tab w:val="left" w:pos="741"/>
        </w:tabs>
        <w:ind w:firstLine="720"/>
        <w:jc w:val="both"/>
        <w:rPr>
          <w:sz w:val="28"/>
          <w:szCs w:val="28"/>
        </w:rPr>
      </w:pPr>
      <w:r w:rsidRPr="00F22760">
        <w:rPr>
          <w:sz w:val="28"/>
          <w:szCs w:val="28"/>
        </w:rPr>
        <w:t xml:space="preserve">- исполнение бюджетных назначений, указанные в Отчете главного </w:t>
      </w:r>
      <w:r w:rsidRPr="00F22760">
        <w:rPr>
          <w:sz w:val="28"/>
          <w:szCs w:val="28"/>
        </w:rPr>
        <w:lastRenderedPageBreak/>
        <w:t>администратора бюджетных средств, соответствует консолидированным показателям отчетности получателей, администраторов доходов и администраторов источников финансирования дефицита бюджета и подтверждено:</w:t>
      </w:r>
    </w:p>
    <w:p w:rsidR="009115B1" w:rsidRPr="00F22760" w:rsidRDefault="009115B1" w:rsidP="009115B1">
      <w:pPr>
        <w:tabs>
          <w:tab w:val="left" w:pos="741"/>
        </w:tabs>
        <w:ind w:firstLine="720"/>
        <w:jc w:val="both"/>
        <w:rPr>
          <w:sz w:val="28"/>
          <w:szCs w:val="28"/>
        </w:rPr>
      </w:pPr>
      <w:r w:rsidRPr="00F22760">
        <w:rPr>
          <w:sz w:val="28"/>
          <w:szCs w:val="28"/>
        </w:rPr>
        <w:t>справками о перечислении поступлений в бюджеты, представленными Управлением Федерального казначейства по Свердловской области Финансовому управлению Администрации Полевского городского округа;</w:t>
      </w:r>
    </w:p>
    <w:p w:rsidR="009115B1" w:rsidRPr="00F22760" w:rsidRDefault="009115B1" w:rsidP="009115B1">
      <w:pPr>
        <w:ind w:firstLine="708"/>
        <w:jc w:val="both"/>
        <w:rPr>
          <w:sz w:val="28"/>
          <w:szCs w:val="28"/>
        </w:rPr>
      </w:pPr>
      <w:r w:rsidRPr="00F22760">
        <w:rPr>
          <w:sz w:val="28"/>
          <w:szCs w:val="28"/>
        </w:rPr>
        <w:t>отчетами о состоянии лицевого счета получателей средств местного бюджета, представленными Финансовым управлением Администрации Полевского городского округа;</w:t>
      </w:r>
    </w:p>
    <w:p w:rsidR="009115B1" w:rsidRPr="00F22760" w:rsidRDefault="009115B1" w:rsidP="009115B1">
      <w:pPr>
        <w:ind w:firstLine="708"/>
        <w:jc w:val="both"/>
        <w:rPr>
          <w:sz w:val="28"/>
        </w:rPr>
      </w:pPr>
      <w:r w:rsidRPr="00F22760">
        <w:rPr>
          <w:sz w:val="28"/>
        </w:rPr>
        <w:t>отчетом по поступлениям и выбытиям на 01 января 202</w:t>
      </w:r>
      <w:r w:rsidR="00FC7DD9">
        <w:rPr>
          <w:sz w:val="28"/>
        </w:rPr>
        <w:t>2</w:t>
      </w:r>
      <w:r w:rsidRPr="00F22760">
        <w:rPr>
          <w:sz w:val="28"/>
        </w:rPr>
        <w:t xml:space="preserve"> года, представленным Управлением федерального казначейства по Свердловской области.</w:t>
      </w:r>
    </w:p>
    <w:p w:rsidR="009115B1" w:rsidRDefault="009115B1" w:rsidP="009115B1">
      <w:pPr>
        <w:pStyle w:val="a3"/>
        <w:spacing w:after="0"/>
        <w:ind w:firstLine="720"/>
        <w:jc w:val="both"/>
        <w:rPr>
          <w:sz w:val="28"/>
          <w:szCs w:val="28"/>
        </w:rPr>
      </w:pPr>
      <w:proofErr w:type="gramStart"/>
      <w:r w:rsidRPr="00F22760">
        <w:rPr>
          <w:sz w:val="28"/>
          <w:szCs w:val="28"/>
        </w:rPr>
        <w:t>Таким образом, в ходе внешней проверки установлено, что бюджетная отчетность главных администраторов бюджетных средств сформирована исходя из правил, установленных Инструкцией 191н, 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в части «установленных бюджетных назначений» и «исполнено – итого».</w:t>
      </w:r>
      <w:proofErr w:type="gramEnd"/>
    </w:p>
    <w:p w:rsidR="009115B1" w:rsidRDefault="009115B1" w:rsidP="009115B1">
      <w:pPr>
        <w:pStyle w:val="a3"/>
        <w:spacing w:after="0"/>
        <w:ind w:firstLine="720"/>
        <w:jc w:val="both"/>
      </w:pPr>
    </w:p>
    <w:p w:rsidR="009115B1" w:rsidRDefault="009115B1" w:rsidP="009115B1">
      <w:pPr>
        <w:pStyle w:val="a3"/>
        <w:spacing w:after="0"/>
        <w:jc w:val="center"/>
        <w:rPr>
          <w:b/>
          <w:sz w:val="28"/>
        </w:rPr>
      </w:pPr>
      <w:r>
        <w:rPr>
          <w:b/>
          <w:sz w:val="28"/>
        </w:rPr>
        <w:t xml:space="preserve">Отчет </w:t>
      </w:r>
    </w:p>
    <w:p w:rsidR="009115B1" w:rsidRDefault="009115B1" w:rsidP="009115B1">
      <w:pPr>
        <w:pStyle w:val="a3"/>
        <w:spacing w:after="0"/>
        <w:jc w:val="center"/>
        <w:rPr>
          <w:b/>
          <w:sz w:val="28"/>
        </w:rPr>
      </w:pPr>
      <w:r>
        <w:rPr>
          <w:b/>
          <w:sz w:val="28"/>
        </w:rPr>
        <w:t>об исполнении местного бюджета за 202</w:t>
      </w:r>
      <w:r w:rsidR="00655C9F">
        <w:rPr>
          <w:b/>
          <w:sz w:val="28"/>
        </w:rPr>
        <w:t>1</w:t>
      </w:r>
      <w:r>
        <w:rPr>
          <w:b/>
          <w:sz w:val="28"/>
        </w:rPr>
        <w:t xml:space="preserve"> год</w:t>
      </w:r>
    </w:p>
    <w:p w:rsidR="009115B1" w:rsidRPr="00427086" w:rsidRDefault="009115B1" w:rsidP="009115B1">
      <w:pPr>
        <w:pStyle w:val="a3"/>
        <w:spacing w:after="0"/>
        <w:jc w:val="center"/>
        <w:rPr>
          <w:sz w:val="16"/>
          <w:szCs w:val="16"/>
        </w:rPr>
      </w:pPr>
    </w:p>
    <w:p w:rsidR="009115B1" w:rsidRDefault="009115B1" w:rsidP="00444AE7">
      <w:pPr>
        <w:widowControl/>
        <w:suppressAutoHyphens w:val="0"/>
        <w:autoSpaceDE w:val="0"/>
        <w:autoSpaceDN w:val="0"/>
        <w:adjustRightInd w:val="0"/>
        <w:ind w:firstLine="709"/>
        <w:jc w:val="both"/>
        <w:rPr>
          <w:sz w:val="28"/>
          <w:szCs w:val="28"/>
        </w:rPr>
      </w:pPr>
      <w:r>
        <w:rPr>
          <w:sz w:val="28"/>
          <w:szCs w:val="28"/>
        </w:rPr>
        <w:t xml:space="preserve">В соответствии с </w:t>
      </w:r>
      <w:r w:rsidRPr="00E64AB4">
        <w:rPr>
          <w:sz w:val="28"/>
          <w:szCs w:val="28"/>
        </w:rPr>
        <w:t xml:space="preserve">подпунктом </w:t>
      </w:r>
      <w:r w:rsidR="00E64AB4" w:rsidRPr="00E64AB4">
        <w:rPr>
          <w:sz w:val="28"/>
          <w:szCs w:val="28"/>
        </w:rPr>
        <w:t>9</w:t>
      </w:r>
      <w:r w:rsidRPr="00E64AB4">
        <w:rPr>
          <w:sz w:val="28"/>
          <w:szCs w:val="28"/>
        </w:rPr>
        <w:t xml:space="preserve"> пункта </w:t>
      </w:r>
      <w:r w:rsidR="00E64AB4" w:rsidRPr="00E64AB4">
        <w:rPr>
          <w:sz w:val="28"/>
          <w:szCs w:val="28"/>
        </w:rPr>
        <w:t>7</w:t>
      </w:r>
      <w:r w:rsidRPr="00E64AB4">
        <w:rPr>
          <w:sz w:val="28"/>
          <w:szCs w:val="28"/>
        </w:rPr>
        <w:t xml:space="preserve"> Положения </w:t>
      </w:r>
      <w:r w:rsidRPr="00E64AB4">
        <w:rPr>
          <w:rFonts w:eastAsia="Times New Roman"/>
          <w:kern w:val="0"/>
          <w:sz w:val="28"/>
          <w:szCs w:val="28"/>
          <w:lang w:eastAsia="ru-RU"/>
        </w:rPr>
        <w:t>о финансовом управлении Администрации Полевского городского округа</w:t>
      </w:r>
      <w:r w:rsidRPr="00E64AB4">
        <w:rPr>
          <w:sz w:val="28"/>
          <w:szCs w:val="28"/>
        </w:rPr>
        <w:t xml:space="preserve">, утвержденного решением Думы Полевского городского округа </w:t>
      </w:r>
      <w:r w:rsidR="00444AE7" w:rsidRPr="00E64AB4">
        <w:rPr>
          <w:rFonts w:eastAsiaTheme="minorHAnsi"/>
          <w:kern w:val="0"/>
          <w:sz w:val="28"/>
          <w:szCs w:val="28"/>
        </w:rPr>
        <w:t>от 29.10.2020 N 335</w:t>
      </w:r>
      <w:r w:rsidRPr="00E64AB4">
        <w:rPr>
          <w:sz w:val="28"/>
          <w:szCs w:val="28"/>
        </w:rPr>
        <w:t>, и положениями Бюджетного кодекса Российской Федерации, Финансовым управлением составлен Отчет об исполнении местного бюджета за 202</w:t>
      </w:r>
      <w:r w:rsidR="00444AE7" w:rsidRPr="00E64AB4">
        <w:rPr>
          <w:sz w:val="28"/>
          <w:szCs w:val="28"/>
        </w:rPr>
        <w:t>1</w:t>
      </w:r>
      <w:r w:rsidRPr="00E64AB4">
        <w:rPr>
          <w:sz w:val="28"/>
          <w:szCs w:val="28"/>
        </w:rPr>
        <w:t xml:space="preserve"> год.</w:t>
      </w:r>
    </w:p>
    <w:p w:rsidR="009115B1" w:rsidRDefault="009115B1" w:rsidP="009115B1">
      <w:pPr>
        <w:ind w:firstLine="708"/>
        <w:jc w:val="both"/>
        <w:rPr>
          <w:sz w:val="28"/>
          <w:szCs w:val="28"/>
        </w:rPr>
      </w:pPr>
      <w:proofErr w:type="gramStart"/>
      <w:r>
        <w:rPr>
          <w:sz w:val="28"/>
          <w:szCs w:val="28"/>
        </w:rPr>
        <w:t>Финансовое управление Администрации Полевского городского округа – финансовый  орган, уполномоченный на составление отчета об исполнении местного бюджета, на основании данных по исполнению бюджета консолидированных Отчетов главных распорядителей, главных администраторов источников финансирования дефицита бюджета, главных администраторов доходов бюджета, составило Отчет об исполнении бюджета за 202</w:t>
      </w:r>
      <w:r w:rsidR="00F50F89">
        <w:rPr>
          <w:sz w:val="28"/>
          <w:szCs w:val="28"/>
        </w:rPr>
        <w:t>1</w:t>
      </w:r>
      <w:r>
        <w:rPr>
          <w:sz w:val="28"/>
          <w:szCs w:val="28"/>
        </w:rPr>
        <w:t xml:space="preserve"> год, что соответствует пункту 133 Инструкции 191н, в соответствии с которым местный бюджет исполнен:</w:t>
      </w:r>
      <w:proofErr w:type="gramEnd"/>
    </w:p>
    <w:p w:rsidR="009115B1" w:rsidRPr="00B352E1" w:rsidRDefault="009115B1" w:rsidP="009115B1">
      <w:pPr>
        <w:pStyle w:val="a3"/>
        <w:spacing w:after="0"/>
        <w:ind w:firstLine="709"/>
        <w:jc w:val="both"/>
      </w:pPr>
      <w:r w:rsidRPr="00B352E1">
        <w:rPr>
          <w:sz w:val="28"/>
        </w:rPr>
        <w:t>- по доходам в сумме 2 6</w:t>
      </w:r>
      <w:r w:rsidR="00B8024D">
        <w:rPr>
          <w:sz w:val="28"/>
        </w:rPr>
        <w:t>55</w:t>
      </w:r>
      <w:r w:rsidRPr="00B352E1">
        <w:rPr>
          <w:sz w:val="28"/>
        </w:rPr>
        <w:t> </w:t>
      </w:r>
      <w:r w:rsidR="00B8024D">
        <w:rPr>
          <w:sz w:val="28"/>
        </w:rPr>
        <w:t>067</w:t>
      </w:r>
      <w:r w:rsidRPr="00B352E1">
        <w:rPr>
          <w:sz w:val="28"/>
        </w:rPr>
        <w:t> </w:t>
      </w:r>
      <w:r w:rsidR="00B8024D">
        <w:rPr>
          <w:sz w:val="28"/>
        </w:rPr>
        <w:t>387</w:t>
      </w:r>
      <w:r w:rsidRPr="00B352E1">
        <w:rPr>
          <w:sz w:val="28"/>
        </w:rPr>
        <w:t>,</w:t>
      </w:r>
      <w:r w:rsidR="00B8024D">
        <w:rPr>
          <w:sz w:val="28"/>
        </w:rPr>
        <w:t>2</w:t>
      </w:r>
      <w:r w:rsidRPr="00B352E1">
        <w:rPr>
          <w:sz w:val="28"/>
        </w:rPr>
        <w:t xml:space="preserve">0 рублей; </w:t>
      </w:r>
    </w:p>
    <w:p w:rsidR="009115B1" w:rsidRPr="00B352E1" w:rsidRDefault="009115B1" w:rsidP="009115B1">
      <w:pPr>
        <w:pStyle w:val="a3"/>
        <w:spacing w:after="0"/>
        <w:ind w:firstLine="709"/>
        <w:jc w:val="both"/>
      </w:pPr>
      <w:r w:rsidRPr="00B352E1">
        <w:rPr>
          <w:sz w:val="28"/>
        </w:rPr>
        <w:t xml:space="preserve">- по расходам – </w:t>
      </w:r>
      <w:r w:rsidRPr="00B352E1">
        <w:rPr>
          <w:sz w:val="28"/>
          <w:szCs w:val="28"/>
        </w:rPr>
        <w:t>2 </w:t>
      </w:r>
      <w:r w:rsidR="00B8024D">
        <w:rPr>
          <w:sz w:val="28"/>
          <w:szCs w:val="28"/>
        </w:rPr>
        <w:t>634</w:t>
      </w:r>
      <w:r w:rsidRPr="00B352E1">
        <w:rPr>
          <w:sz w:val="28"/>
          <w:szCs w:val="28"/>
        </w:rPr>
        <w:t> </w:t>
      </w:r>
      <w:r w:rsidR="00B8024D">
        <w:rPr>
          <w:sz w:val="28"/>
          <w:szCs w:val="28"/>
        </w:rPr>
        <w:t>524</w:t>
      </w:r>
      <w:r w:rsidRPr="00B352E1">
        <w:rPr>
          <w:sz w:val="28"/>
          <w:szCs w:val="28"/>
        </w:rPr>
        <w:t xml:space="preserve"> </w:t>
      </w:r>
      <w:r w:rsidR="00B8024D">
        <w:rPr>
          <w:sz w:val="28"/>
          <w:szCs w:val="28"/>
        </w:rPr>
        <w:t>209</w:t>
      </w:r>
      <w:r w:rsidRPr="00B352E1">
        <w:rPr>
          <w:sz w:val="28"/>
          <w:szCs w:val="28"/>
        </w:rPr>
        <w:t>,</w:t>
      </w:r>
      <w:r w:rsidR="00B8024D">
        <w:rPr>
          <w:sz w:val="28"/>
          <w:szCs w:val="28"/>
        </w:rPr>
        <w:t>06</w:t>
      </w:r>
      <w:r w:rsidRPr="00B352E1">
        <w:rPr>
          <w:sz w:val="28"/>
        </w:rPr>
        <w:t xml:space="preserve"> рублей;</w:t>
      </w:r>
    </w:p>
    <w:p w:rsidR="009115B1" w:rsidRDefault="009115B1" w:rsidP="009115B1">
      <w:pPr>
        <w:pStyle w:val="a3"/>
        <w:spacing w:after="0"/>
        <w:ind w:firstLine="709"/>
        <w:jc w:val="both"/>
        <w:rPr>
          <w:sz w:val="28"/>
        </w:rPr>
      </w:pPr>
      <w:r w:rsidRPr="00B352E1">
        <w:rPr>
          <w:sz w:val="28"/>
        </w:rPr>
        <w:t xml:space="preserve">- с </w:t>
      </w:r>
      <w:proofErr w:type="spellStart"/>
      <w:r w:rsidRPr="00B352E1">
        <w:rPr>
          <w:sz w:val="28"/>
        </w:rPr>
        <w:t>профицитом</w:t>
      </w:r>
      <w:proofErr w:type="spellEnd"/>
      <w:r w:rsidRPr="00B352E1">
        <w:rPr>
          <w:sz w:val="28"/>
        </w:rPr>
        <w:t xml:space="preserve"> –  </w:t>
      </w:r>
      <w:r w:rsidR="00B8024D">
        <w:rPr>
          <w:sz w:val="28"/>
        </w:rPr>
        <w:t>20 543 178,14</w:t>
      </w:r>
      <w:r w:rsidRPr="00B352E1">
        <w:rPr>
          <w:sz w:val="28"/>
        </w:rPr>
        <w:t xml:space="preserve"> рублей.</w:t>
      </w:r>
    </w:p>
    <w:p w:rsidR="009115B1" w:rsidRPr="006A1E9C" w:rsidRDefault="009115B1" w:rsidP="009115B1">
      <w:pPr>
        <w:pStyle w:val="a3"/>
        <w:spacing w:after="0"/>
        <w:rPr>
          <w:i/>
          <w:sz w:val="16"/>
          <w:szCs w:val="16"/>
        </w:rPr>
      </w:pPr>
      <w:r>
        <w:t xml:space="preserve">                                                  </w:t>
      </w:r>
    </w:p>
    <w:p w:rsidR="009115B1" w:rsidRPr="00E31A8C" w:rsidRDefault="009115B1" w:rsidP="009115B1">
      <w:pPr>
        <w:pStyle w:val="a3"/>
        <w:spacing w:after="0"/>
        <w:jc w:val="center"/>
        <w:rPr>
          <w:b/>
        </w:rPr>
      </w:pPr>
      <w:r w:rsidRPr="00E31A8C">
        <w:rPr>
          <w:b/>
          <w:sz w:val="28"/>
        </w:rPr>
        <w:t>Доходы бюджета</w:t>
      </w:r>
    </w:p>
    <w:p w:rsidR="009115B1" w:rsidRDefault="009115B1" w:rsidP="009115B1">
      <w:pPr>
        <w:pStyle w:val="a3"/>
        <w:spacing w:after="0"/>
        <w:jc w:val="both"/>
        <w:rPr>
          <w:sz w:val="28"/>
        </w:rPr>
      </w:pPr>
      <w:r>
        <w:t xml:space="preserve">            </w:t>
      </w:r>
      <w:r w:rsidR="00217327" w:rsidRPr="00440C2A">
        <w:rPr>
          <w:sz w:val="28"/>
          <w:szCs w:val="28"/>
        </w:rPr>
        <w:t>Решением Д</w:t>
      </w:r>
      <w:r w:rsidR="00217327" w:rsidRPr="00E33474">
        <w:rPr>
          <w:sz w:val="28"/>
          <w:szCs w:val="28"/>
        </w:rPr>
        <w:t>умы Полевского городского округа от 1</w:t>
      </w:r>
      <w:r w:rsidR="00217327">
        <w:rPr>
          <w:sz w:val="28"/>
          <w:szCs w:val="28"/>
        </w:rPr>
        <w:t>0</w:t>
      </w:r>
      <w:r w:rsidR="00217327" w:rsidRPr="00E33474">
        <w:rPr>
          <w:sz w:val="28"/>
          <w:szCs w:val="28"/>
        </w:rPr>
        <w:t>.12.20</w:t>
      </w:r>
      <w:r w:rsidR="00217327">
        <w:rPr>
          <w:sz w:val="28"/>
          <w:szCs w:val="28"/>
        </w:rPr>
        <w:t>20</w:t>
      </w:r>
      <w:r w:rsidR="00217327" w:rsidRPr="00E33474">
        <w:rPr>
          <w:sz w:val="28"/>
          <w:szCs w:val="28"/>
        </w:rPr>
        <w:t xml:space="preserve"> года № </w:t>
      </w:r>
      <w:r w:rsidR="00217327">
        <w:rPr>
          <w:sz w:val="28"/>
          <w:szCs w:val="28"/>
        </w:rPr>
        <w:t>353</w:t>
      </w:r>
      <w:r w:rsidR="00217327" w:rsidRPr="00E33474">
        <w:rPr>
          <w:sz w:val="28"/>
          <w:szCs w:val="28"/>
        </w:rPr>
        <w:t xml:space="preserve"> «О бюджете Полевского городского округа на 20</w:t>
      </w:r>
      <w:r w:rsidR="00217327">
        <w:rPr>
          <w:sz w:val="28"/>
          <w:szCs w:val="28"/>
        </w:rPr>
        <w:t>21</w:t>
      </w:r>
      <w:r w:rsidR="00217327" w:rsidRPr="00E33474">
        <w:rPr>
          <w:sz w:val="28"/>
          <w:szCs w:val="28"/>
        </w:rPr>
        <w:t xml:space="preserve"> год и плановый период 202</w:t>
      </w:r>
      <w:r w:rsidR="00217327">
        <w:rPr>
          <w:sz w:val="28"/>
          <w:szCs w:val="28"/>
        </w:rPr>
        <w:t>2</w:t>
      </w:r>
      <w:r w:rsidR="00217327" w:rsidRPr="00E33474">
        <w:rPr>
          <w:sz w:val="28"/>
          <w:szCs w:val="28"/>
        </w:rPr>
        <w:t xml:space="preserve"> и 202</w:t>
      </w:r>
      <w:r w:rsidR="00217327">
        <w:rPr>
          <w:sz w:val="28"/>
          <w:szCs w:val="28"/>
        </w:rPr>
        <w:t>3</w:t>
      </w:r>
      <w:r w:rsidR="00217327" w:rsidRPr="00E33474">
        <w:rPr>
          <w:sz w:val="28"/>
          <w:szCs w:val="28"/>
        </w:rPr>
        <w:t xml:space="preserve"> годов»</w:t>
      </w:r>
      <w:r w:rsidRPr="004F5B01">
        <w:rPr>
          <w:sz w:val="28"/>
        </w:rPr>
        <w:t xml:space="preserve"> </w:t>
      </w:r>
      <w:r w:rsidRPr="0007398E">
        <w:rPr>
          <w:sz w:val="28"/>
        </w:rPr>
        <w:t xml:space="preserve">(в редакции от </w:t>
      </w:r>
      <w:r w:rsidR="00217327">
        <w:rPr>
          <w:sz w:val="28"/>
        </w:rPr>
        <w:t>16</w:t>
      </w:r>
      <w:r w:rsidRPr="0007398E">
        <w:rPr>
          <w:sz w:val="28"/>
        </w:rPr>
        <w:t>.12.20</w:t>
      </w:r>
      <w:r>
        <w:rPr>
          <w:sz w:val="28"/>
        </w:rPr>
        <w:t>2</w:t>
      </w:r>
      <w:r w:rsidR="00217327">
        <w:rPr>
          <w:sz w:val="28"/>
        </w:rPr>
        <w:t>1</w:t>
      </w:r>
      <w:r w:rsidRPr="0007398E">
        <w:rPr>
          <w:sz w:val="28"/>
        </w:rPr>
        <w:t xml:space="preserve"> № </w:t>
      </w:r>
      <w:r w:rsidR="00217327">
        <w:rPr>
          <w:sz w:val="28"/>
        </w:rPr>
        <w:t>463</w:t>
      </w:r>
      <w:r w:rsidRPr="0007398E">
        <w:rPr>
          <w:sz w:val="28"/>
        </w:rPr>
        <w:t>)</w:t>
      </w:r>
      <w:r w:rsidRPr="005913D1">
        <w:rPr>
          <w:sz w:val="28"/>
        </w:rPr>
        <w:t xml:space="preserve"> общий объем доходов местного бюджета установлен в сумме </w:t>
      </w:r>
      <w:r w:rsidRPr="004B3810">
        <w:rPr>
          <w:sz w:val="28"/>
        </w:rPr>
        <w:t>2</w:t>
      </w:r>
      <w:r>
        <w:rPr>
          <w:sz w:val="28"/>
        </w:rPr>
        <w:t> </w:t>
      </w:r>
      <w:r w:rsidR="00217327">
        <w:rPr>
          <w:sz w:val="28"/>
        </w:rPr>
        <w:t>620</w:t>
      </w:r>
      <w:r>
        <w:rPr>
          <w:sz w:val="28"/>
        </w:rPr>
        <w:t> </w:t>
      </w:r>
      <w:r w:rsidR="00217327">
        <w:rPr>
          <w:sz w:val="28"/>
        </w:rPr>
        <w:t>449</w:t>
      </w:r>
      <w:r>
        <w:rPr>
          <w:sz w:val="28"/>
        </w:rPr>
        <w:t> </w:t>
      </w:r>
      <w:r w:rsidR="00217327">
        <w:rPr>
          <w:sz w:val="28"/>
        </w:rPr>
        <w:t>958</w:t>
      </w:r>
      <w:r>
        <w:rPr>
          <w:sz w:val="28"/>
        </w:rPr>
        <w:t>,</w:t>
      </w:r>
      <w:r w:rsidR="00217327">
        <w:rPr>
          <w:sz w:val="28"/>
        </w:rPr>
        <w:t>99</w:t>
      </w:r>
      <w:r w:rsidRPr="005913D1">
        <w:rPr>
          <w:sz w:val="28"/>
        </w:rPr>
        <w:t>  рублей.</w:t>
      </w:r>
    </w:p>
    <w:p w:rsidR="009115B1" w:rsidRDefault="009115B1" w:rsidP="009115B1">
      <w:pPr>
        <w:pStyle w:val="a3"/>
        <w:spacing w:after="0"/>
        <w:ind w:firstLine="708"/>
        <w:jc w:val="both"/>
        <w:rPr>
          <w:sz w:val="28"/>
        </w:rPr>
      </w:pPr>
      <w:r w:rsidRPr="002A5205">
        <w:rPr>
          <w:sz w:val="28"/>
        </w:rPr>
        <w:lastRenderedPageBreak/>
        <w:t xml:space="preserve">В ходе исполнения бюджета в первоначальную редакцию решения о </w:t>
      </w:r>
      <w:r w:rsidRPr="00E42656">
        <w:rPr>
          <w:sz w:val="28"/>
        </w:rPr>
        <w:t>местном бюджете 1</w:t>
      </w:r>
      <w:r w:rsidR="00E42656" w:rsidRPr="00E42656">
        <w:rPr>
          <w:sz w:val="28"/>
        </w:rPr>
        <w:t>0</w:t>
      </w:r>
      <w:r w:rsidRPr="00E42656">
        <w:rPr>
          <w:sz w:val="28"/>
        </w:rPr>
        <w:t xml:space="preserve"> раз вносились изменения касающиеся доходов</w:t>
      </w:r>
      <w:r w:rsidRPr="002A5205">
        <w:rPr>
          <w:sz w:val="28"/>
        </w:rPr>
        <w:t xml:space="preserve"> бюджета.</w:t>
      </w:r>
    </w:p>
    <w:p w:rsidR="009115B1" w:rsidRDefault="009115B1" w:rsidP="009115B1">
      <w:pPr>
        <w:ind w:firstLine="709"/>
        <w:jc w:val="both"/>
        <w:rPr>
          <w:sz w:val="28"/>
        </w:rPr>
      </w:pPr>
      <w:proofErr w:type="gramStart"/>
      <w:r w:rsidRPr="00707383">
        <w:rPr>
          <w:sz w:val="28"/>
        </w:rPr>
        <w:t xml:space="preserve">В соответствии с принятыми Думой Полевского городского округа решениями о внесений изменений и дополнений в бюджет, доходная часть бюджета увеличена на </w:t>
      </w:r>
      <w:r w:rsidR="00085FC8">
        <w:rPr>
          <w:sz w:val="28"/>
        </w:rPr>
        <w:t>139 097 181,32</w:t>
      </w:r>
      <w:r w:rsidRPr="00707383">
        <w:rPr>
          <w:sz w:val="28"/>
        </w:rPr>
        <w:t xml:space="preserve"> рублей или на </w:t>
      </w:r>
      <w:r w:rsidR="00085FC8">
        <w:rPr>
          <w:sz w:val="28"/>
        </w:rPr>
        <w:t>5,6</w:t>
      </w:r>
      <w:r w:rsidRPr="00707383">
        <w:rPr>
          <w:sz w:val="28"/>
        </w:rPr>
        <w:t xml:space="preserve"> %, при этом увеличение прогноза по налоговым и </w:t>
      </w:r>
      <w:r w:rsidRPr="0088616B">
        <w:rPr>
          <w:sz w:val="28"/>
        </w:rPr>
        <w:t xml:space="preserve">неналоговым доходам составило </w:t>
      </w:r>
      <w:r w:rsidR="00085FC8" w:rsidRPr="0088616B">
        <w:rPr>
          <w:sz w:val="28"/>
        </w:rPr>
        <w:t>591 611,55</w:t>
      </w:r>
      <w:r w:rsidRPr="0088616B">
        <w:rPr>
          <w:sz w:val="28"/>
        </w:rPr>
        <w:t xml:space="preserve"> рублей или на 0,</w:t>
      </w:r>
      <w:r w:rsidR="00085FC8" w:rsidRPr="0088616B">
        <w:rPr>
          <w:sz w:val="28"/>
        </w:rPr>
        <w:t>1</w:t>
      </w:r>
      <w:r w:rsidRPr="0088616B">
        <w:rPr>
          <w:sz w:val="28"/>
        </w:rPr>
        <w:t xml:space="preserve"> %, прогноз по доходам от безвозмездных поступлений увеличен на </w:t>
      </w:r>
      <w:r w:rsidR="0088616B" w:rsidRPr="0088616B">
        <w:rPr>
          <w:sz w:val="28"/>
        </w:rPr>
        <w:t>138 505 569,77</w:t>
      </w:r>
      <w:r w:rsidRPr="0088616B">
        <w:rPr>
          <w:sz w:val="28"/>
        </w:rPr>
        <w:t xml:space="preserve"> рублей или на </w:t>
      </w:r>
      <w:r w:rsidR="0088616B" w:rsidRPr="0088616B">
        <w:rPr>
          <w:sz w:val="28"/>
        </w:rPr>
        <w:t>8</w:t>
      </w:r>
      <w:r w:rsidRPr="0088616B">
        <w:rPr>
          <w:sz w:val="28"/>
        </w:rPr>
        <w:t>,2 %.</w:t>
      </w:r>
      <w:proofErr w:type="gramEnd"/>
    </w:p>
    <w:p w:rsidR="009115B1" w:rsidRDefault="009115B1" w:rsidP="009115B1">
      <w:pPr>
        <w:pStyle w:val="a3"/>
        <w:spacing w:after="0"/>
        <w:ind w:firstLine="708"/>
        <w:jc w:val="both"/>
        <w:rPr>
          <w:sz w:val="28"/>
        </w:rPr>
      </w:pPr>
      <w:proofErr w:type="gramStart"/>
      <w:r>
        <w:rPr>
          <w:sz w:val="28"/>
        </w:rPr>
        <w:t xml:space="preserve">В соответствии со статьей 20 БК РФ решением Думы Полевского городского округа </w:t>
      </w:r>
      <w:r w:rsidR="00217327" w:rsidRPr="00E33474">
        <w:rPr>
          <w:sz w:val="28"/>
          <w:szCs w:val="28"/>
        </w:rPr>
        <w:t>от 1</w:t>
      </w:r>
      <w:r w:rsidR="00217327">
        <w:rPr>
          <w:sz w:val="28"/>
          <w:szCs w:val="28"/>
        </w:rPr>
        <w:t>0</w:t>
      </w:r>
      <w:r w:rsidR="00217327" w:rsidRPr="00E33474">
        <w:rPr>
          <w:sz w:val="28"/>
          <w:szCs w:val="28"/>
        </w:rPr>
        <w:t>.12.20</w:t>
      </w:r>
      <w:r w:rsidR="00217327">
        <w:rPr>
          <w:sz w:val="28"/>
          <w:szCs w:val="28"/>
        </w:rPr>
        <w:t>20</w:t>
      </w:r>
      <w:r w:rsidR="00217327" w:rsidRPr="00E33474">
        <w:rPr>
          <w:sz w:val="28"/>
          <w:szCs w:val="28"/>
        </w:rPr>
        <w:t xml:space="preserve"> года № </w:t>
      </w:r>
      <w:r w:rsidR="00217327">
        <w:rPr>
          <w:sz w:val="28"/>
          <w:szCs w:val="28"/>
        </w:rPr>
        <w:t>353</w:t>
      </w:r>
      <w:r w:rsidR="00217327" w:rsidRPr="00E33474">
        <w:rPr>
          <w:sz w:val="28"/>
          <w:szCs w:val="28"/>
        </w:rPr>
        <w:t xml:space="preserve"> «О бюджете Полевского городского округа на 20</w:t>
      </w:r>
      <w:r w:rsidR="00217327">
        <w:rPr>
          <w:sz w:val="28"/>
          <w:szCs w:val="28"/>
        </w:rPr>
        <w:t>21</w:t>
      </w:r>
      <w:r w:rsidR="00217327" w:rsidRPr="00E33474">
        <w:rPr>
          <w:sz w:val="28"/>
          <w:szCs w:val="28"/>
        </w:rPr>
        <w:t xml:space="preserve"> год и плановый период 202</w:t>
      </w:r>
      <w:r w:rsidR="00217327">
        <w:rPr>
          <w:sz w:val="28"/>
          <w:szCs w:val="28"/>
        </w:rPr>
        <w:t>2</w:t>
      </w:r>
      <w:r w:rsidR="00217327" w:rsidRPr="00E33474">
        <w:rPr>
          <w:sz w:val="28"/>
          <w:szCs w:val="28"/>
        </w:rPr>
        <w:t xml:space="preserve"> и 202</w:t>
      </w:r>
      <w:r w:rsidR="00217327">
        <w:rPr>
          <w:sz w:val="28"/>
          <w:szCs w:val="28"/>
        </w:rPr>
        <w:t>3</w:t>
      </w:r>
      <w:r w:rsidR="00217327" w:rsidRPr="00E33474">
        <w:rPr>
          <w:sz w:val="28"/>
          <w:szCs w:val="28"/>
        </w:rPr>
        <w:t xml:space="preserve"> годов»</w:t>
      </w:r>
      <w:r w:rsidR="00217327" w:rsidRPr="004F5B01">
        <w:rPr>
          <w:sz w:val="28"/>
        </w:rPr>
        <w:t xml:space="preserve"> </w:t>
      </w:r>
      <w:r w:rsidR="00217327" w:rsidRPr="0007398E">
        <w:rPr>
          <w:sz w:val="28"/>
        </w:rPr>
        <w:t xml:space="preserve">(в редакции от </w:t>
      </w:r>
      <w:r w:rsidR="00217327">
        <w:rPr>
          <w:sz w:val="28"/>
        </w:rPr>
        <w:t>16</w:t>
      </w:r>
      <w:r w:rsidR="00217327" w:rsidRPr="0007398E">
        <w:rPr>
          <w:sz w:val="28"/>
        </w:rPr>
        <w:t>.12.20</w:t>
      </w:r>
      <w:r w:rsidR="00217327">
        <w:rPr>
          <w:sz w:val="28"/>
        </w:rPr>
        <w:t>21</w:t>
      </w:r>
      <w:r w:rsidR="00217327" w:rsidRPr="0007398E">
        <w:rPr>
          <w:sz w:val="28"/>
        </w:rPr>
        <w:t xml:space="preserve"> № </w:t>
      </w:r>
      <w:r w:rsidR="00217327">
        <w:rPr>
          <w:sz w:val="28"/>
        </w:rPr>
        <w:t>463</w:t>
      </w:r>
      <w:r w:rsidR="00217327" w:rsidRPr="0007398E">
        <w:rPr>
          <w:sz w:val="28"/>
        </w:rPr>
        <w:t>)</w:t>
      </w:r>
      <w:r>
        <w:rPr>
          <w:sz w:val="28"/>
        </w:rPr>
        <w:t xml:space="preserve"> утвержден перечень главных администраторов доходов местного бюджета и закрепляемые за ними виды доходов местного бюджета, в который вошли органы власти федерального и областного уровней</w:t>
      </w:r>
      <w:proofErr w:type="gramEnd"/>
      <w:r>
        <w:rPr>
          <w:sz w:val="28"/>
        </w:rPr>
        <w:t xml:space="preserve"> в количестве </w:t>
      </w:r>
      <w:r w:rsidRPr="00E42656">
        <w:rPr>
          <w:sz w:val="28"/>
        </w:rPr>
        <w:t>1</w:t>
      </w:r>
      <w:r w:rsidR="00217327" w:rsidRPr="00E42656">
        <w:rPr>
          <w:sz w:val="28"/>
        </w:rPr>
        <w:t>4</w:t>
      </w:r>
      <w:r w:rsidRPr="00E42656">
        <w:rPr>
          <w:sz w:val="28"/>
        </w:rPr>
        <w:t>, а также 7 органов местного самоуправления и местной администрации.</w:t>
      </w:r>
      <w:r>
        <w:rPr>
          <w:sz w:val="28"/>
        </w:rPr>
        <w:t xml:space="preserve"> </w:t>
      </w:r>
    </w:p>
    <w:p w:rsidR="009115B1" w:rsidRPr="003B6CA1" w:rsidRDefault="009115B1" w:rsidP="009115B1">
      <w:pPr>
        <w:pStyle w:val="a3"/>
        <w:spacing w:after="0"/>
        <w:ind w:firstLine="708"/>
        <w:jc w:val="both"/>
        <w:rPr>
          <w:sz w:val="28"/>
        </w:rPr>
      </w:pPr>
      <w:proofErr w:type="gramStart"/>
      <w:r w:rsidRPr="005E6901">
        <w:rPr>
          <w:sz w:val="28"/>
        </w:rPr>
        <w:t xml:space="preserve">Во исполнение статьи </w:t>
      </w:r>
      <w:r w:rsidRPr="00446A3A">
        <w:rPr>
          <w:sz w:val="28"/>
        </w:rPr>
        <w:t xml:space="preserve">160.1 БК РФ Администрацией Полевского городского округа принято </w:t>
      </w:r>
      <w:r w:rsidRPr="00B364FC">
        <w:rPr>
          <w:sz w:val="28"/>
        </w:rPr>
        <w:t>постановление от 22.12.2017 № 530-ПА «Об утверждении Порядка осуществления органами местного самоуправления и (или) находящимися в их ведении казенными учреждениями бюджетных полномочий главных администраторов (администраторов) доходов бюджетов бюджетной системы Российской Федерации и закреплении за органами местного самоуправления источников доходов Полевского городского округа» (с изменениями).</w:t>
      </w:r>
      <w:proofErr w:type="gramEnd"/>
    </w:p>
    <w:p w:rsidR="009115B1" w:rsidRPr="00644F3A" w:rsidRDefault="009115B1" w:rsidP="009115B1">
      <w:pPr>
        <w:pStyle w:val="a3"/>
        <w:spacing w:after="0"/>
        <w:ind w:firstLine="708"/>
        <w:jc w:val="both"/>
        <w:rPr>
          <w:sz w:val="28"/>
        </w:rPr>
      </w:pPr>
      <w:proofErr w:type="gramStart"/>
      <w:r w:rsidRPr="00086CD5">
        <w:rPr>
          <w:sz w:val="28"/>
        </w:rPr>
        <w:t>Во исполнение пункта 9 статьи 20 БК РФ приказ</w:t>
      </w:r>
      <w:r w:rsidR="00080602" w:rsidRPr="00086CD5">
        <w:rPr>
          <w:sz w:val="28"/>
        </w:rPr>
        <w:t>ом</w:t>
      </w:r>
      <w:r w:rsidRPr="00086CD5">
        <w:rPr>
          <w:sz w:val="28"/>
        </w:rPr>
        <w:t xml:space="preserve"> Финансового управления Администрации Полевского городского округа от </w:t>
      </w:r>
      <w:r w:rsidR="00080602" w:rsidRPr="00086CD5">
        <w:rPr>
          <w:sz w:val="28"/>
        </w:rPr>
        <w:t>07</w:t>
      </w:r>
      <w:r w:rsidRPr="00086CD5">
        <w:rPr>
          <w:sz w:val="28"/>
        </w:rPr>
        <w:t>.12.20</w:t>
      </w:r>
      <w:r w:rsidR="00080602" w:rsidRPr="00086CD5">
        <w:rPr>
          <w:sz w:val="28"/>
        </w:rPr>
        <w:t>20</w:t>
      </w:r>
      <w:r w:rsidRPr="00086CD5">
        <w:rPr>
          <w:sz w:val="28"/>
        </w:rPr>
        <w:t xml:space="preserve"> № </w:t>
      </w:r>
      <w:r w:rsidR="00080602" w:rsidRPr="00086CD5">
        <w:rPr>
          <w:sz w:val="28"/>
        </w:rPr>
        <w:t>91</w:t>
      </w:r>
      <w:r w:rsidRPr="00086CD5">
        <w:rPr>
          <w:sz w:val="28"/>
        </w:rPr>
        <w:t xml:space="preserve">  утвержден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Полевского городского округа, действующий с 01.01.202</w:t>
      </w:r>
      <w:r w:rsidR="00080602" w:rsidRPr="00086CD5">
        <w:rPr>
          <w:sz w:val="28"/>
        </w:rPr>
        <w:t>1</w:t>
      </w:r>
      <w:r w:rsidRPr="00086CD5">
        <w:rPr>
          <w:sz w:val="28"/>
        </w:rPr>
        <w:t xml:space="preserve"> года</w:t>
      </w:r>
      <w:r w:rsidR="00086CD5" w:rsidRPr="00086CD5">
        <w:rPr>
          <w:sz w:val="28"/>
        </w:rPr>
        <w:t>, приказом Финансового управления Администрации Полевского городского округа от 09.01.2021 № 5 внесены изменения в</w:t>
      </w:r>
      <w:proofErr w:type="gramEnd"/>
      <w:r w:rsidR="00086CD5" w:rsidRPr="00086CD5">
        <w:rPr>
          <w:sz w:val="28"/>
        </w:rPr>
        <w:t xml:space="preserve"> перечень кодов подвидов по видам доходов, главными администраторами которых являются органы местного самоуправления и (или) </w:t>
      </w:r>
      <w:r w:rsidR="00086CD5" w:rsidRPr="00644F3A">
        <w:rPr>
          <w:sz w:val="28"/>
        </w:rPr>
        <w:t>находящиеся в их ведении казенные учреждения Полевского городского округа, действующие с 01.01.2021 года</w:t>
      </w:r>
      <w:r w:rsidRPr="00644F3A">
        <w:rPr>
          <w:sz w:val="28"/>
        </w:rPr>
        <w:t>.</w:t>
      </w:r>
    </w:p>
    <w:p w:rsidR="009115B1" w:rsidRPr="00644F3A" w:rsidRDefault="009115B1" w:rsidP="009115B1">
      <w:pPr>
        <w:pStyle w:val="a3"/>
        <w:spacing w:after="0"/>
        <w:ind w:firstLine="708"/>
        <w:jc w:val="both"/>
        <w:rPr>
          <w:sz w:val="28"/>
        </w:rPr>
      </w:pPr>
      <w:r w:rsidRPr="00644F3A">
        <w:rPr>
          <w:sz w:val="28"/>
        </w:rPr>
        <w:t xml:space="preserve">Финансовым управлением Администрации Полевского городского округа </w:t>
      </w:r>
      <w:r w:rsidR="00086CD5" w:rsidRPr="00644F3A">
        <w:rPr>
          <w:sz w:val="28"/>
        </w:rPr>
        <w:t xml:space="preserve">приказом от 30.12.2021 № 133 внесены </w:t>
      </w:r>
      <w:r w:rsidRPr="00644F3A">
        <w:rPr>
          <w:sz w:val="28"/>
        </w:rPr>
        <w:t xml:space="preserve">изменения в перечень главных администраторов доходов бюджета, в состав закрепленных за ними кодов классификации доходов бюджетов без внесения изменений в решение о бюджете, как это предусмотрено пунктом 2 статьи 20 БК РФ.  </w:t>
      </w:r>
    </w:p>
    <w:p w:rsidR="009115B1" w:rsidRDefault="009115B1" w:rsidP="009115B1">
      <w:pPr>
        <w:widowControl/>
        <w:suppressAutoHyphens w:val="0"/>
        <w:autoSpaceDE w:val="0"/>
        <w:autoSpaceDN w:val="0"/>
        <w:adjustRightInd w:val="0"/>
        <w:ind w:firstLine="709"/>
        <w:jc w:val="both"/>
        <w:rPr>
          <w:sz w:val="28"/>
        </w:rPr>
      </w:pPr>
      <w:r w:rsidRPr="00644F3A">
        <w:rPr>
          <w:sz w:val="28"/>
        </w:rPr>
        <w:t>В проверяемом периоде доходы местного бюджета администрировал  2</w:t>
      </w:r>
      <w:r w:rsidR="00242B5E" w:rsidRPr="00644F3A">
        <w:rPr>
          <w:sz w:val="28"/>
        </w:rPr>
        <w:t>1</w:t>
      </w:r>
      <w:r w:rsidRPr="00242B5E">
        <w:rPr>
          <w:sz w:val="28"/>
        </w:rPr>
        <w:t xml:space="preserve"> главны</w:t>
      </w:r>
      <w:r w:rsidR="00242B5E">
        <w:rPr>
          <w:sz w:val="28"/>
        </w:rPr>
        <w:t>й</w:t>
      </w:r>
      <w:r w:rsidRPr="00242B5E">
        <w:rPr>
          <w:sz w:val="28"/>
        </w:rPr>
        <w:t xml:space="preserve"> администратор – органы государственной власти Российской Федерации (8) и Свердловской области (</w:t>
      </w:r>
      <w:r w:rsidR="00242B5E">
        <w:rPr>
          <w:sz w:val="28"/>
        </w:rPr>
        <w:t>6</w:t>
      </w:r>
      <w:r w:rsidRPr="00242B5E">
        <w:rPr>
          <w:sz w:val="28"/>
        </w:rPr>
        <w:t>), органы местного самоуправления и местной администрации (7).</w:t>
      </w:r>
      <w:r>
        <w:rPr>
          <w:sz w:val="28"/>
        </w:rPr>
        <w:t xml:space="preserve"> </w:t>
      </w:r>
    </w:p>
    <w:p w:rsidR="009115B1" w:rsidRDefault="009115B1" w:rsidP="009115B1">
      <w:pPr>
        <w:pStyle w:val="a3"/>
        <w:spacing w:after="0"/>
        <w:ind w:firstLine="709"/>
        <w:jc w:val="both"/>
      </w:pPr>
      <w:r>
        <w:rPr>
          <w:sz w:val="28"/>
        </w:rPr>
        <w:t xml:space="preserve">Исполнение местного бюджета по доходам в разрезе главных администраторов представлено в таблице 1. </w:t>
      </w:r>
    </w:p>
    <w:p w:rsidR="009115B1" w:rsidRPr="00DA274E" w:rsidRDefault="009115B1" w:rsidP="009115B1">
      <w:pPr>
        <w:ind w:firstLine="709"/>
        <w:jc w:val="right"/>
        <w:rPr>
          <w:sz w:val="20"/>
          <w:szCs w:val="20"/>
        </w:rPr>
      </w:pPr>
      <w:r w:rsidRPr="00DA274E">
        <w:rPr>
          <w:sz w:val="20"/>
          <w:szCs w:val="20"/>
        </w:rPr>
        <w:t>Таблица 1</w:t>
      </w:r>
    </w:p>
    <w:p w:rsidR="009115B1" w:rsidRPr="004251CF" w:rsidRDefault="009115B1" w:rsidP="009115B1">
      <w:pPr>
        <w:ind w:firstLine="709"/>
        <w:jc w:val="right"/>
        <w:rPr>
          <w:sz w:val="20"/>
          <w:szCs w:val="20"/>
          <w:lang w:val="en-US"/>
        </w:rPr>
      </w:pPr>
      <w:r w:rsidRPr="004251CF">
        <w:rPr>
          <w:sz w:val="20"/>
          <w:szCs w:val="20"/>
        </w:rPr>
        <w:tab/>
      </w:r>
      <w:r w:rsidRPr="004251CF">
        <w:rPr>
          <w:sz w:val="20"/>
          <w:szCs w:val="20"/>
        </w:rPr>
        <w:tab/>
      </w:r>
      <w:r w:rsidRPr="004251CF">
        <w:rPr>
          <w:sz w:val="20"/>
          <w:szCs w:val="20"/>
        </w:rPr>
        <w:tab/>
      </w:r>
      <w:r w:rsidRPr="004251CF">
        <w:rPr>
          <w:sz w:val="20"/>
          <w:szCs w:val="20"/>
        </w:rPr>
        <w:tab/>
      </w:r>
      <w:r w:rsidRPr="004251CF">
        <w:rPr>
          <w:sz w:val="20"/>
          <w:szCs w:val="20"/>
        </w:rPr>
        <w:tab/>
      </w:r>
      <w:r w:rsidRPr="004251CF">
        <w:rPr>
          <w:sz w:val="20"/>
          <w:szCs w:val="20"/>
        </w:rPr>
        <w:tab/>
      </w:r>
      <w:r w:rsidRPr="004251CF">
        <w:rPr>
          <w:sz w:val="20"/>
          <w:szCs w:val="20"/>
        </w:rPr>
        <w:tab/>
      </w:r>
      <w:r w:rsidRPr="004251CF">
        <w:rPr>
          <w:sz w:val="20"/>
          <w:szCs w:val="20"/>
        </w:rPr>
        <w:tab/>
      </w:r>
      <w:r w:rsidRPr="004251CF">
        <w:rPr>
          <w:sz w:val="20"/>
          <w:szCs w:val="20"/>
        </w:rPr>
        <w:tab/>
      </w:r>
      <w:r w:rsidRPr="004251CF">
        <w:rPr>
          <w:sz w:val="20"/>
          <w:szCs w:val="20"/>
        </w:rPr>
        <w:tab/>
        <w:t>( руб.)</w:t>
      </w:r>
    </w:p>
    <w:tbl>
      <w:tblPr>
        <w:tblW w:w="9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61"/>
        <w:gridCol w:w="1699"/>
        <w:gridCol w:w="1701"/>
        <w:gridCol w:w="1911"/>
      </w:tblGrid>
      <w:tr w:rsidR="009115B1" w:rsidTr="00655C9F">
        <w:tc>
          <w:tcPr>
            <w:tcW w:w="4361" w:type="dxa"/>
            <w:vMerge w:val="restart"/>
            <w:tcBorders>
              <w:top w:val="single" w:sz="4" w:space="0" w:color="000000"/>
              <w:left w:val="single" w:sz="4" w:space="0" w:color="000000"/>
              <w:bottom w:val="single" w:sz="4" w:space="0" w:color="000000"/>
              <w:right w:val="single" w:sz="4" w:space="0" w:color="000000"/>
            </w:tcBorders>
            <w:hideMark/>
          </w:tcPr>
          <w:p w:rsidR="009115B1" w:rsidRPr="005D39DD" w:rsidRDefault="009115B1" w:rsidP="00655C9F">
            <w:pPr>
              <w:jc w:val="center"/>
              <w:rPr>
                <w:sz w:val="16"/>
                <w:szCs w:val="16"/>
              </w:rPr>
            </w:pPr>
            <w:r w:rsidRPr="005D39DD">
              <w:rPr>
                <w:sz w:val="16"/>
                <w:szCs w:val="16"/>
              </w:rPr>
              <w:lastRenderedPageBreak/>
              <w:t>Наименование главного администратора доходов (глава по бюджетной классификации)</w:t>
            </w:r>
          </w:p>
        </w:tc>
        <w:tc>
          <w:tcPr>
            <w:tcW w:w="1699" w:type="dxa"/>
            <w:vMerge w:val="restart"/>
            <w:tcBorders>
              <w:top w:val="single" w:sz="4" w:space="0" w:color="000000"/>
              <w:left w:val="single" w:sz="4" w:space="0" w:color="000000"/>
              <w:bottom w:val="single" w:sz="4" w:space="0" w:color="000000"/>
              <w:right w:val="single" w:sz="4" w:space="0" w:color="000000"/>
            </w:tcBorders>
            <w:hideMark/>
          </w:tcPr>
          <w:p w:rsidR="009115B1" w:rsidRPr="005D39DD" w:rsidRDefault="009115B1" w:rsidP="00655C9F">
            <w:pPr>
              <w:jc w:val="center"/>
              <w:rPr>
                <w:sz w:val="16"/>
                <w:szCs w:val="16"/>
              </w:rPr>
            </w:pPr>
            <w:r w:rsidRPr="005D39DD">
              <w:rPr>
                <w:sz w:val="16"/>
                <w:szCs w:val="16"/>
              </w:rPr>
              <w:t>Утвержденные бюджетные назначения</w:t>
            </w:r>
          </w:p>
        </w:tc>
        <w:tc>
          <w:tcPr>
            <w:tcW w:w="1701" w:type="dxa"/>
            <w:tcBorders>
              <w:top w:val="single" w:sz="4" w:space="0" w:color="000000"/>
              <w:left w:val="single" w:sz="4" w:space="0" w:color="000000"/>
              <w:bottom w:val="single" w:sz="4" w:space="0" w:color="000000"/>
              <w:right w:val="single" w:sz="4" w:space="0" w:color="000000"/>
            </w:tcBorders>
            <w:hideMark/>
          </w:tcPr>
          <w:p w:rsidR="009115B1" w:rsidRPr="005D39DD" w:rsidRDefault="009115B1" w:rsidP="00655C9F">
            <w:pPr>
              <w:jc w:val="center"/>
              <w:rPr>
                <w:sz w:val="16"/>
                <w:szCs w:val="16"/>
              </w:rPr>
            </w:pPr>
            <w:r w:rsidRPr="005D39DD">
              <w:rPr>
                <w:sz w:val="16"/>
                <w:szCs w:val="16"/>
              </w:rPr>
              <w:t>Исполнено</w:t>
            </w:r>
          </w:p>
        </w:tc>
        <w:tc>
          <w:tcPr>
            <w:tcW w:w="1911" w:type="dxa"/>
            <w:vMerge w:val="restart"/>
            <w:tcBorders>
              <w:top w:val="single" w:sz="4" w:space="0" w:color="000000"/>
              <w:left w:val="single" w:sz="4" w:space="0" w:color="000000"/>
              <w:bottom w:val="single" w:sz="4" w:space="0" w:color="000000"/>
              <w:right w:val="single" w:sz="4" w:space="0" w:color="000000"/>
            </w:tcBorders>
            <w:hideMark/>
          </w:tcPr>
          <w:p w:rsidR="009115B1" w:rsidRPr="005D39DD" w:rsidRDefault="009115B1" w:rsidP="00655C9F">
            <w:pPr>
              <w:jc w:val="center"/>
              <w:rPr>
                <w:sz w:val="16"/>
                <w:szCs w:val="16"/>
              </w:rPr>
            </w:pPr>
            <w:r w:rsidRPr="005D39DD">
              <w:rPr>
                <w:sz w:val="16"/>
                <w:szCs w:val="16"/>
              </w:rPr>
              <w:t>Поступило сверх запланированных назначений</w:t>
            </w:r>
            <w:proofErr w:type="gramStart"/>
            <w:r w:rsidRPr="005D39DD">
              <w:rPr>
                <w:sz w:val="16"/>
                <w:szCs w:val="16"/>
              </w:rPr>
              <w:t xml:space="preserve"> (+), </w:t>
            </w:r>
            <w:proofErr w:type="gramEnd"/>
            <w:r w:rsidRPr="005D39DD">
              <w:rPr>
                <w:sz w:val="16"/>
                <w:szCs w:val="16"/>
              </w:rPr>
              <w:t>неисполненные назначения (-)</w:t>
            </w:r>
          </w:p>
        </w:tc>
      </w:tr>
      <w:tr w:rsidR="009115B1" w:rsidTr="00655C9F">
        <w:tc>
          <w:tcPr>
            <w:tcW w:w="4361" w:type="dxa"/>
            <w:vMerge/>
            <w:tcBorders>
              <w:top w:val="single" w:sz="4" w:space="0" w:color="000000"/>
              <w:left w:val="single" w:sz="4" w:space="0" w:color="000000"/>
              <w:bottom w:val="single" w:sz="4" w:space="0" w:color="000000"/>
              <w:right w:val="single" w:sz="4" w:space="0" w:color="000000"/>
            </w:tcBorders>
            <w:vAlign w:val="center"/>
            <w:hideMark/>
          </w:tcPr>
          <w:p w:rsidR="009115B1" w:rsidRPr="004F5B01" w:rsidRDefault="009115B1" w:rsidP="00655C9F">
            <w:pPr>
              <w:widowControl/>
              <w:suppressAutoHyphens w:val="0"/>
              <w:rPr>
                <w:sz w:val="16"/>
                <w:szCs w:val="16"/>
                <w:highlight w:val="yellow"/>
              </w:rPr>
            </w:pPr>
          </w:p>
        </w:tc>
        <w:tc>
          <w:tcPr>
            <w:tcW w:w="1699" w:type="dxa"/>
            <w:vMerge/>
            <w:tcBorders>
              <w:top w:val="single" w:sz="4" w:space="0" w:color="000000"/>
              <w:left w:val="single" w:sz="4" w:space="0" w:color="000000"/>
              <w:bottom w:val="single" w:sz="4" w:space="0" w:color="000000"/>
              <w:right w:val="single" w:sz="4" w:space="0" w:color="000000"/>
            </w:tcBorders>
            <w:vAlign w:val="center"/>
            <w:hideMark/>
          </w:tcPr>
          <w:p w:rsidR="009115B1" w:rsidRPr="004F5B01" w:rsidRDefault="009115B1" w:rsidP="00655C9F">
            <w:pPr>
              <w:widowControl/>
              <w:suppressAutoHyphens w:val="0"/>
              <w:rPr>
                <w:sz w:val="16"/>
                <w:szCs w:val="16"/>
                <w:highlight w:val="yellow"/>
              </w:rPr>
            </w:pPr>
          </w:p>
        </w:tc>
        <w:tc>
          <w:tcPr>
            <w:tcW w:w="1701" w:type="dxa"/>
            <w:tcBorders>
              <w:top w:val="single" w:sz="4" w:space="0" w:color="000000"/>
              <w:left w:val="single" w:sz="4" w:space="0" w:color="000000"/>
              <w:bottom w:val="single" w:sz="4" w:space="0" w:color="000000"/>
              <w:right w:val="single" w:sz="4" w:space="0" w:color="000000"/>
            </w:tcBorders>
            <w:hideMark/>
          </w:tcPr>
          <w:p w:rsidR="009115B1" w:rsidRPr="005D39DD" w:rsidRDefault="009115B1" w:rsidP="00655C9F">
            <w:pPr>
              <w:jc w:val="center"/>
              <w:rPr>
                <w:sz w:val="16"/>
                <w:szCs w:val="16"/>
              </w:rPr>
            </w:pPr>
            <w:r w:rsidRPr="005D39DD">
              <w:rPr>
                <w:sz w:val="16"/>
                <w:szCs w:val="16"/>
              </w:rPr>
              <w:t>отчет по форме 0503117</w:t>
            </w:r>
          </w:p>
        </w:tc>
        <w:tc>
          <w:tcPr>
            <w:tcW w:w="1911" w:type="dxa"/>
            <w:vMerge/>
            <w:tcBorders>
              <w:top w:val="single" w:sz="4" w:space="0" w:color="000000"/>
              <w:left w:val="single" w:sz="4" w:space="0" w:color="000000"/>
              <w:bottom w:val="single" w:sz="4" w:space="0" w:color="000000"/>
              <w:right w:val="single" w:sz="4" w:space="0" w:color="000000"/>
            </w:tcBorders>
            <w:vAlign w:val="center"/>
            <w:hideMark/>
          </w:tcPr>
          <w:p w:rsidR="009115B1" w:rsidRPr="005D39DD" w:rsidRDefault="009115B1" w:rsidP="00655C9F">
            <w:pPr>
              <w:widowControl/>
              <w:suppressAutoHyphens w:val="0"/>
              <w:rPr>
                <w:sz w:val="16"/>
                <w:szCs w:val="16"/>
              </w:rPr>
            </w:pPr>
          </w:p>
        </w:tc>
      </w:tr>
      <w:tr w:rsidR="00242B5E"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Министерство общественной безопасности Свердловской области (011)</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25 000,00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25 000,00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Министерство природных ресурсов и экологии Свердловской области (017)</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40 178,40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40 178,40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Департамент по обеспечению деятельности мировых судей Свердловской области (019)</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459 900,00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505 617,24</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45 717,24</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Территориальная комиссия города Полевского по делам несовершеннолетних и защите их прав (038)</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89 900,00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29 134,40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-60 765,60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Департамент государственного жилищного и строительного надзора Свердловской области (042)</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7 500,00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0,00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-7 500,00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Департамент по охране, контролю и регулированию использования животного мира Свердловской области (045)</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183 200,00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251 000,00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67 800,00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Уральское межрегиональное управление Федеральной службы по надзору в сфере природопользования (048)</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787 600,00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873 294,42</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85 694,42</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Управление Федеральной службы по ветеринарному и фитосанитарному надзору по Свердловской области (081)</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26 900,00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500,00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-26 400,00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Управление Федерального казначейства по Свердловской области (100)</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39 873 500,00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45 321 142,79</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5 447 642,79</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tcPr>
          <w:p w:rsidR="00242B5E" w:rsidRDefault="00242B5E">
            <w:pPr>
              <w:rPr>
                <w:color w:val="000000"/>
                <w:sz w:val="16"/>
                <w:szCs w:val="16"/>
              </w:rPr>
            </w:pPr>
            <w:r>
              <w:rPr>
                <w:color w:val="000000"/>
                <w:sz w:val="16"/>
                <w:szCs w:val="16"/>
              </w:rPr>
              <w:t>Управление Федеральной службы по надзору в сфере защиты прав потребителей и благополучия человека по Свердловской области (141)</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50 000,00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50 000,00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tcPr>
          <w:p w:rsidR="00242B5E" w:rsidRDefault="00242B5E">
            <w:pPr>
              <w:rPr>
                <w:color w:val="000000"/>
                <w:sz w:val="16"/>
                <w:szCs w:val="16"/>
              </w:rPr>
            </w:pPr>
            <w:r>
              <w:rPr>
                <w:color w:val="000000"/>
                <w:sz w:val="16"/>
                <w:szCs w:val="16"/>
              </w:rPr>
              <w:t>Управление Федеральной налоговой службы по Свердловской области (182)</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685 422 700,00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697 136 098,78</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11 713 398,78</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Отдел Министерства внутренних дел Российской Федерации по городу Полевскому (188)</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68 200,00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58 657,63</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-9 542,37</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Управление Федеральной службы государственной регистрации, кадастра и картографии по Свердловской области (321)</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46 500,00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6 000,00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-40 500,00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Главное управление Федеральной службы судебных приставов Свердловской области (322)</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3 600,00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0,00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-3 600,00</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Администрация Полевского городского округа (901)</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297 284 477,96</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290 505 840,08</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-6 778 637,88</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Орган местного самоуправления Управление муниципальным имуществом Полевского городского округа (902)</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57 534 900,00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86 072 229,89</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28 537 329,89</w:t>
            </w:r>
          </w:p>
        </w:tc>
      </w:tr>
      <w:tr w:rsidR="00242B5E" w:rsidRPr="00106C1B"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Орган местного самоуправления Управление образованием Полевского городского округа (906)</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1 095 261 146,95</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1 090 670 429,29</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-4 590 717,66</w:t>
            </w:r>
          </w:p>
        </w:tc>
      </w:tr>
      <w:tr w:rsidR="00242B5E" w:rsidRPr="00EA3141"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Орган местного самоуправления Управление культурой Полевского городского округа (908)</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4 283 525,08</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4 283 829,31</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304,23</w:t>
            </w:r>
          </w:p>
        </w:tc>
      </w:tr>
      <w:tr w:rsidR="00242B5E" w:rsidRPr="00EA3141"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Дума Полевского городского округа (912)</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38 409,00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130 010,14</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91 601,14</w:t>
            </w:r>
          </w:p>
        </w:tc>
      </w:tr>
      <w:tr w:rsidR="00242B5E" w:rsidRPr="00EA3141"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Счетная палата Полевского городского округа (913)</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5 000,00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5 000,00</w:t>
            </w:r>
          </w:p>
        </w:tc>
      </w:tr>
      <w:tr w:rsidR="00242B5E" w:rsidRPr="00EA3141"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pPr>
              <w:rPr>
                <w:color w:val="000000"/>
                <w:sz w:val="16"/>
                <w:szCs w:val="16"/>
              </w:rPr>
            </w:pPr>
            <w:r>
              <w:rPr>
                <w:color w:val="000000"/>
                <w:sz w:val="16"/>
                <w:szCs w:val="16"/>
              </w:rPr>
              <w:t>Финансовое управление Администрации Полевского городского округа (919)</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439 078 000,00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439 103 424,83</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color w:val="000000"/>
                <w:sz w:val="16"/>
                <w:szCs w:val="16"/>
              </w:rPr>
            </w:pPr>
            <w:r>
              <w:rPr>
                <w:color w:val="000000"/>
                <w:sz w:val="16"/>
                <w:szCs w:val="16"/>
              </w:rPr>
              <w:t>25 424,83</w:t>
            </w:r>
          </w:p>
        </w:tc>
      </w:tr>
      <w:tr w:rsidR="00242B5E" w:rsidRPr="00EA3141" w:rsidTr="00655C9F">
        <w:tc>
          <w:tcPr>
            <w:tcW w:w="4361" w:type="dxa"/>
            <w:tcBorders>
              <w:top w:val="single" w:sz="4" w:space="0" w:color="000000"/>
              <w:left w:val="single" w:sz="4" w:space="0" w:color="000000"/>
              <w:bottom w:val="single" w:sz="4" w:space="0" w:color="000000"/>
              <w:right w:val="single" w:sz="4" w:space="0" w:color="000000"/>
            </w:tcBorders>
            <w:hideMark/>
          </w:tcPr>
          <w:p w:rsidR="00242B5E" w:rsidRDefault="00242B5E" w:rsidP="00655C9F">
            <w:pPr>
              <w:jc w:val="center"/>
              <w:rPr>
                <w:b/>
                <w:bCs/>
                <w:color w:val="000000"/>
                <w:sz w:val="16"/>
                <w:szCs w:val="16"/>
              </w:rPr>
            </w:pPr>
            <w:r>
              <w:rPr>
                <w:b/>
                <w:bCs/>
                <w:color w:val="000000"/>
                <w:sz w:val="16"/>
                <w:szCs w:val="16"/>
              </w:rPr>
              <w:t>Итого</w:t>
            </w:r>
          </w:p>
        </w:tc>
        <w:tc>
          <w:tcPr>
            <w:tcW w:w="1699"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b/>
                <w:bCs/>
                <w:color w:val="000000"/>
                <w:sz w:val="16"/>
                <w:szCs w:val="16"/>
              </w:rPr>
            </w:pPr>
            <w:r>
              <w:rPr>
                <w:b/>
                <w:bCs/>
                <w:color w:val="000000"/>
                <w:sz w:val="16"/>
                <w:szCs w:val="16"/>
              </w:rPr>
              <w:t>2 620 449 958,99</w:t>
            </w:r>
          </w:p>
        </w:tc>
        <w:tc>
          <w:tcPr>
            <w:tcW w:w="170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b/>
                <w:bCs/>
                <w:color w:val="000000"/>
                <w:sz w:val="16"/>
                <w:szCs w:val="16"/>
              </w:rPr>
            </w:pPr>
            <w:r>
              <w:rPr>
                <w:b/>
                <w:bCs/>
                <w:color w:val="000000"/>
                <w:sz w:val="16"/>
                <w:szCs w:val="16"/>
              </w:rPr>
              <w:t>2 655 067 387,20</w:t>
            </w:r>
          </w:p>
        </w:tc>
        <w:tc>
          <w:tcPr>
            <w:tcW w:w="1911" w:type="dxa"/>
            <w:tcBorders>
              <w:top w:val="single" w:sz="4" w:space="0" w:color="000000"/>
              <w:left w:val="single" w:sz="4" w:space="0" w:color="000000"/>
              <w:bottom w:val="single" w:sz="4" w:space="0" w:color="000000"/>
              <w:right w:val="single" w:sz="4" w:space="0" w:color="000000"/>
            </w:tcBorders>
            <w:vAlign w:val="bottom"/>
            <w:hideMark/>
          </w:tcPr>
          <w:p w:rsidR="00242B5E" w:rsidRDefault="00242B5E">
            <w:pPr>
              <w:jc w:val="center"/>
              <w:rPr>
                <w:b/>
                <w:bCs/>
                <w:color w:val="000000"/>
                <w:sz w:val="16"/>
                <w:szCs w:val="16"/>
              </w:rPr>
            </w:pPr>
            <w:r>
              <w:rPr>
                <w:b/>
                <w:bCs/>
                <w:color w:val="000000"/>
                <w:sz w:val="16"/>
                <w:szCs w:val="16"/>
              </w:rPr>
              <w:t>34 617 428,21</w:t>
            </w:r>
          </w:p>
        </w:tc>
      </w:tr>
    </w:tbl>
    <w:p w:rsidR="009115B1" w:rsidRDefault="009115B1" w:rsidP="009115B1">
      <w:pPr>
        <w:pStyle w:val="a3"/>
        <w:spacing w:after="0"/>
        <w:jc w:val="both"/>
        <w:rPr>
          <w:sz w:val="28"/>
          <w:highlight w:val="yellow"/>
        </w:rPr>
      </w:pPr>
    </w:p>
    <w:p w:rsidR="00EB1FAD" w:rsidRDefault="00FC7DD9" w:rsidP="009115B1">
      <w:pPr>
        <w:pStyle w:val="a3"/>
        <w:spacing w:after="0"/>
        <w:ind w:firstLine="720"/>
        <w:jc w:val="both"/>
        <w:rPr>
          <w:sz w:val="28"/>
        </w:rPr>
      </w:pPr>
      <w:r w:rsidRPr="00EB1FAD">
        <w:rPr>
          <w:sz w:val="28"/>
        </w:rPr>
        <w:t>Федеральной налоговой служб</w:t>
      </w:r>
      <w:r>
        <w:rPr>
          <w:sz w:val="28"/>
        </w:rPr>
        <w:t>ой</w:t>
      </w:r>
      <w:r w:rsidRPr="00EB1FAD">
        <w:rPr>
          <w:sz w:val="28"/>
        </w:rPr>
        <w:t xml:space="preserve"> </w:t>
      </w:r>
      <w:r>
        <w:rPr>
          <w:sz w:val="28"/>
        </w:rPr>
        <w:t>в Финансовое управление Администрации Полевского городского округа предоставлен Отчет об исполнении бюджета (ф. 0503127) в</w:t>
      </w:r>
      <w:r w:rsidR="00EB1FAD">
        <w:rPr>
          <w:sz w:val="28"/>
        </w:rPr>
        <w:t xml:space="preserve"> соответствии с требованиями </w:t>
      </w:r>
      <w:r w:rsidR="009115B1" w:rsidRPr="006E50F9">
        <w:rPr>
          <w:sz w:val="28"/>
        </w:rPr>
        <w:t>ст. 274 Инструкции 191н</w:t>
      </w:r>
      <w:r w:rsidR="00EB1FAD">
        <w:rPr>
          <w:sz w:val="28"/>
        </w:rPr>
        <w:t xml:space="preserve">, </w:t>
      </w:r>
      <w:r w:rsidR="00EB1FAD" w:rsidRPr="006E50F9">
        <w:rPr>
          <w:sz w:val="28"/>
        </w:rPr>
        <w:t>вследствие администрирования в 20</w:t>
      </w:r>
      <w:r w:rsidR="00EB1FAD">
        <w:rPr>
          <w:sz w:val="28"/>
        </w:rPr>
        <w:t>21</w:t>
      </w:r>
      <w:r w:rsidR="00EB1FAD" w:rsidRPr="006E50F9">
        <w:rPr>
          <w:sz w:val="28"/>
        </w:rPr>
        <w:t xml:space="preserve"> году операций поступлений в бюджет Полевского городского округа по коду элемента доходов бюджетной классификации Российской Федерации</w:t>
      </w:r>
      <w:r w:rsidR="00EB1FAD">
        <w:rPr>
          <w:sz w:val="28"/>
        </w:rPr>
        <w:t xml:space="preserve"> «4». </w:t>
      </w:r>
    </w:p>
    <w:p w:rsidR="00EB1FAD" w:rsidRDefault="00FA28E8" w:rsidP="009115B1">
      <w:pPr>
        <w:pStyle w:val="a3"/>
        <w:spacing w:after="0"/>
        <w:ind w:firstLine="720"/>
        <w:jc w:val="both"/>
        <w:rPr>
          <w:sz w:val="28"/>
        </w:rPr>
      </w:pPr>
      <w:r>
        <w:rPr>
          <w:sz w:val="28"/>
        </w:rPr>
        <w:t xml:space="preserve">Согласно </w:t>
      </w:r>
      <w:r w:rsidRPr="006E50F9">
        <w:rPr>
          <w:sz w:val="28"/>
        </w:rPr>
        <w:t>ст. 274 Инструкции 191н</w:t>
      </w:r>
      <w:r>
        <w:rPr>
          <w:sz w:val="28"/>
        </w:rPr>
        <w:t xml:space="preserve"> г</w:t>
      </w:r>
      <w:r w:rsidR="00EB1FAD">
        <w:rPr>
          <w:sz w:val="28"/>
        </w:rPr>
        <w:t xml:space="preserve">лавным администраторам доходов федерального и регионального уровней, не осуществляющим </w:t>
      </w:r>
      <w:r w:rsidR="00EB1FAD" w:rsidRPr="006E50F9">
        <w:rPr>
          <w:sz w:val="28"/>
        </w:rPr>
        <w:t>администрировани</w:t>
      </w:r>
      <w:r w:rsidR="00EB1FAD">
        <w:rPr>
          <w:sz w:val="28"/>
        </w:rPr>
        <w:t>е</w:t>
      </w:r>
      <w:r w:rsidR="00EB1FAD" w:rsidRPr="006E50F9">
        <w:rPr>
          <w:sz w:val="28"/>
        </w:rPr>
        <w:t xml:space="preserve"> операций поступлений</w:t>
      </w:r>
      <w:r>
        <w:rPr>
          <w:sz w:val="28"/>
        </w:rPr>
        <w:t xml:space="preserve"> с</w:t>
      </w:r>
      <w:r w:rsidR="00EB1FAD">
        <w:rPr>
          <w:sz w:val="28"/>
        </w:rPr>
        <w:t xml:space="preserve"> </w:t>
      </w:r>
      <w:r>
        <w:rPr>
          <w:sz w:val="28"/>
        </w:rPr>
        <w:t>элементом</w:t>
      </w:r>
      <w:r w:rsidRPr="006E50F9">
        <w:rPr>
          <w:sz w:val="28"/>
        </w:rPr>
        <w:t xml:space="preserve"> доходов бюджетной классификации Российской Федерации</w:t>
      </w:r>
      <w:r>
        <w:rPr>
          <w:sz w:val="28"/>
        </w:rPr>
        <w:t xml:space="preserve"> «4», предоставлять бюджетную отчетность финансовому органу местного бюджета не требуется.</w:t>
      </w:r>
    </w:p>
    <w:p w:rsidR="009115B1" w:rsidRPr="00FC7DD9" w:rsidRDefault="009115B1" w:rsidP="009115B1">
      <w:pPr>
        <w:pStyle w:val="a3"/>
        <w:spacing w:after="0"/>
        <w:ind w:firstLine="709"/>
        <w:jc w:val="both"/>
        <w:rPr>
          <w:sz w:val="28"/>
        </w:rPr>
      </w:pPr>
      <w:proofErr w:type="gramStart"/>
      <w:r w:rsidRPr="00FC7DD9">
        <w:rPr>
          <w:sz w:val="28"/>
        </w:rPr>
        <w:t>Согласно отчету и результатам проверки Счетной палаты поступление доходов местного бюджета в 202</w:t>
      </w:r>
      <w:r w:rsidR="00FA28E8" w:rsidRPr="00FC7DD9">
        <w:rPr>
          <w:sz w:val="28"/>
        </w:rPr>
        <w:t>1</w:t>
      </w:r>
      <w:r w:rsidRPr="00FC7DD9">
        <w:rPr>
          <w:sz w:val="28"/>
        </w:rPr>
        <w:t xml:space="preserve"> году составило </w:t>
      </w:r>
      <w:r w:rsidR="00FC7DD9" w:rsidRPr="00FC7DD9">
        <w:rPr>
          <w:sz w:val="28"/>
        </w:rPr>
        <w:t>2 655 067 387,20</w:t>
      </w:r>
      <w:r w:rsidRPr="00FC7DD9">
        <w:rPr>
          <w:sz w:val="28"/>
        </w:rPr>
        <w:t xml:space="preserve"> рублей, что на </w:t>
      </w:r>
      <w:r w:rsidR="00FC7DD9" w:rsidRPr="00FC7DD9">
        <w:rPr>
          <w:sz w:val="28"/>
        </w:rPr>
        <w:t>34 617 428,21</w:t>
      </w:r>
      <w:r w:rsidRPr="00FC7DD9">
        <w:rPr>
          <w:sz w:val="28"/>
        </w:rPr>
        <w:t xml:space="preserve"> рублей, или на </w:t>
      </w:r>
      <w:r w:rsidR="00FC7DD9" w:rsidRPr="00FC7DD9">
        <w:rPr>
          <w:sz w:val="28"/>
        </w:rPr>
        <w:t>1,32</w:t>
      </w:r>
      <w:r w:rsidRPr="00FC7DD9">
        <w:rPr>
          <w:sz w:val="28"/>
        </w:rPr>
        <w:t xml:space="preserve"> % </w:t>
      </w:r>
      <w:r w:rsidR="00FC7DD9" w:rsidRPr="00FC7DD9">
        <w:rPr>
          <w:sz w:val="28"/>
        </w:rPr>
        <w:t>больше</w:t>
      </w:r>
      <w:r w:rsidRPr="00FC7DD9">
        <w:rPr>
          <w:sz w:val="28"/>
        </w:rPr>
        <w:t xml:space="preserve"> прогнозируемого объема доходов, утвержденного решением Думы Полевского городского округа </w:t>
      </w:r>
      <w:r w:rsidR="00FC7DD9" w:rsidRPr="00FC7DD9">
        <w:rPr>
          <w:sz w:val="28"/>
        </w:rPr>
        <w:t>от 10.12.2020 года № 353 «О бюджете Полевского городского округа на 2021 год и плановый период 2022 и 2023 годов»</w:t>
      </w:r>
      <w:r w:rsidR="00FC7DD9" w:rsidRPr="004F5B01">
        <w:rPr>
          <w:sz w:val="28"/>
        </w:rPr>
        <w:t xml:space="preserve"> </w:t>
      </w:r>
      <w:r w:rsidR="00FC7DD9" w:rsidRPr="0007398E">
        <w:rPr>
          <w:sz w:val="28"/>
        </w:rPr>
        <w:t>(в редакции</w:t>
      </w:r>
      <w:proofErr w:type="gramEnd"/>
      <w:r w:rsidR="00FC7DD9" w:rsidRPr="0007398E">
        <w:rPr>
          <w:sz w:val="28"/>
        </w:rPr>
        <w:t xml:space="preserve"> от </w:t>
      </w:r>
      <w:r w:rsidR="00FC7DD9">
        <w:rPr>
          <w:sz w:val="28"/>
        </w:rPr>
        <w:t>16</w:t>
      </w:r>
      <w:r w:rsidR="00FC7DD9" w:rsidRPr="0007398E">
        <w:rPr>
          <w:sz w:val="28"/>
        </w:rPr>
        <w:t>.12.20</w:t>
      </w:r>
      <w:r w:rsidR="00FC7DD9">
        <w:rPr>
          <w:sz w:val="28"/>
        </w:rPr>
        <w:t>21</w:t>
      </w:r>
      <w:r w:rsidR="00FC7DD9" w:rsidRPr="0007398E">
        <w:rPr>
          <w:sz w:val="28"/>
        </w:rPr>
        <w:t xml:space="preserve"> № </w:t>
      </w:r>
      <w:r w:rsidR="00FC7DD9">
        <w:rPr>
          <w:sz w:val="28"/>
        </w:rPr>
        <w:t>463</w:t>
      </w:r>
      <w:r w:rsidR="00FC7DD9" w:rsidRPr="0007398E">
        <w:rPr>
          <w:sz w:val="28"/>
        </w:rPr>
        <w:t>)</w:t>
      </w:r>
      <w:r w:rsidRPr="00FC7DD9">
        <w:rPr>
          <w:sz w:val="28"/>
        </w:rPr>
        <w:t>.  </w:t>
      </w:r>
    </w:p>
    <w:p w:rsidR="009115B1" w:rsidRPr="00FC7DD9" w:rsidRDefault="009115B1" w:rsidP="009115B1">
      <w:pPr>
        <w:pStyle w:val="a3"/>
        <w:spacing w:after="0"/>
        <w:ind w:firstLine="709"/>
        <w:jc w:val="both"/>
        <w:rPr>
          <w:sz w:val="28"/>
        </w:rPr>
      </w:pPr>
      <w:r w:rsidRPr="00FC7DD9">
        <w:rPr>
          <w:sz w:val="28"/>
        </w:rPr>
        <w:lastRenderedPageBreak/>
        <w:t xml:space="preserve">Поступление доходов в сумме </w:t>
      </w:r>
      <w:r w:rsidR="00FC7DD9" w:rsidRPr="00FC7DD9">
        <w:rPr>
          <w:sz w:val="28"/>
        </w:rPr>
        <w:t>2 655 067 387,20</w:t>
      </w:r>
      <w:r w:rsidRPr="00FC7DD9">
        <w:rPr>
          <w:sz w:val="28"/>
        </w:rPr>
        <w:t xml:space="preserve"> рублей соответствует суммарным показателям Отчетов об исполнении бюджета главных администраторов доходов бюджета, что свидетельствует о формировании Финансовым управлением Администрации Полевского городского округа Отчета об исполнении местного бюджета за 202</w:t>
      </w:r>
      <w:r w:rsidR="00FC7DD9" w:rsidRPr="00FC7DD9">
        <w:rPr>
          <w:sz w:val="28"/>
        </w:rPr>
        <w:t>1</w:t>
      </w:r>
      <w:r w:rsidRPr="00FC7DD9">
        <w:rPr>
          <w:sz w:val="28"/>
        </w:rPr>
        <w:t xml:space="preserve"> год в соответствии с пунктом 137 Инструкции 191н.</w:t>
      </w:r>
    </w:p>
    <w:p w:rsidR="009115B1" w:rsidRPr="00FC7DD9" w:rsidRDefault="009115B1" w:rsidP="009115B1">
      <w:pPr>
        <w:pStyle w:val="a3"/>
        <w:spacing w:after="0"/>
        <w:ind w:firstLine="709"/>
        <w:jc w:val="both"/>
        <w:rPr>
          <w:sz w:val="28"/>
        </w:rPr>
      </w:pPr>
      <w:r w:rsidRPr="00FC7DD9">
        <w:rPr>
          <w:sz w:val="28"/>
        </w:rPr>
        <w:t xml:space="preserve">Кроме того, исполнение в сумме </w:t>
      </w:r>
      <w:r w:rsidR="00FC7DD9" w:rsidRPr="00FC7DD9">
        <w:rPr>
          <w:sz w:val="28"/>
        </w:rPr>
        <w:t>2 655 067 387,20</w:t>
      </w:r>
      <w:r w:rsidRPr="00FC7DD9">
        <w:rPr>
          <w:sz w:val="28"/>
        </w:rPr>
        <w:t xml:space="preserve"> рублей соответствует Отчету по поступлениям и выбытиям на 01 января 202</w:t>
      </w:r>
      <w:r w:rsidR="00FC7DD9" w:rsidRPr="00FC7DD9">
        <w:rPr>
          <w:sz w:val="28"/>
        </w:rPr>
        <w:t>2</w:t>
      </w:r>
      <w:r w:rsidRPr="00FC7DD9">
        <w:rPr>
          <w:sz w:val="28"/>
        </w:rPr>
        <w:t xml:space="preserve"> года, представленному Управлением Федерального казначейства по Свердловской области.</w:t>
      </w:r>
    </w:p>
    <w:p w:rsidR="009115B1" w:rsidRDefault="009115B1" w:rsidP="009115B1">
      <w:pPr>
        <w:pStyle w:val="a3"/>
        <w:spacing w:after="0"/>
        <w:jc w:val="center"/>
        <w:rPr>
          <w:i/>
          <w:sz w:val="28"/>
        </w:rPr>
      </w:pPr>
    </w:p>
    <w:p w:rsidR="009115B1" w:rsidRPr="00D26C6C" w:rsidRDefault="009115B1" w:rsidP="009115B1">
      <w:pPr>
        <w:pStyle w:val="a3"/>
        <w:spacing w:after="0"/>
        <w:jc w:val="center"/>
        <w:rPr>
          <w:b/>
          <w:sz w:val="28"/>
        </w:rPr>
      </w:pPr>
      <w:r w:rsidRPr="00D26C6C">
        <w:rPr>
          <w:b/>
          <w:sz w:val="28"/>
        </w:rPr>
        <w:t>Расходы бюджета</w:t>
      </w:r>
    </w:p>
    <w:p w:rsidR="009115B1" w:rsidRPr="00D26C6C" w:rsidRDefault="009115B1" w:rsidP="00E31A8C">
      <w:pPr>
        <w:pStyle w:val="a3"/>
        <w:spacing w:after="0"/>
        <w:ind w:firstLine="709"/>
        <w:jc w:val="both"/>
        <w:rPr>
          <w:sz w:val="28"/>
        </w:rPr>
      </w:pPr>
      <w:r w:rsidRPr="00D26C6C">
        <w:rPr>
          <w:sz w:val="28"/>
        </w:rPr>
        <w:t xml:space="preserve">Решением Думы Полевского городского округа </w:t>
      </w:r>
      <w:r w:rsidR="00E31A8C" w:rsidRPr="00D26C6C">
        <w:rPr>
          <w:sz w:val="28"/>
        </w:rPr>
        <w:t>от 10.12.2020 года № 353 «О бюджете Полевского городского округа на 2021 год и плановый период 2022 и 2023 годов» (в редакции от 16.12.2021 № 463)</w:t>
      </w:r>
      <w:r w:rsidRPr="00D26C6C">
        <w:rPr>
          <w:sz w:val="28"/>
        </w:rPr>
        <w:t xml:space="preserve"> расходы местного бюджета утверждены в сумме </w:t>
      </w:r>
      <w:r w:rsidRPr="00D26C6C">
        <w:rPr>
          <w:sz w:val="28"/>
          <w:szCs w:val="28"/>
        </w:rPr>
        <w:t>2</w:t>
      </w:r>
      <w:r w:rsidR="00D26C6C" w:rsidRPr="00D26C6C">
        <w:rPr>
          <w:sz w:val="28"/>
          <w:szCs w:val="28"/>
        </w:rPr>
        <w:t> 706 436 128,06</w:t>
      </w:r>
      <w:r w:rsidRPr="00D26C6C">
        <w:rPr>
          <w:sz w:val="28"/>
        </w:rPr>
        <w:t xml:space="preserve"> рублей. В соответствии с ведомственной структурой расходов местного бюджета бюджетные ассигнования распределены в 202</w:t>
      </w:r>
      <w:r w:rsidR="00D26C6C" w:rsidRPr="00D26C6C">
        <w:rPr>
          <w:sz w:val="28"/>
        </w:rPr>
        <w:t>1 году по 7</w:t>
      </w:r>
      <w:r w:rsidRPr="00D26C6C">
        <w:rPr>
          <w:sz w:val="28"/>
        </w:rPr>
        <w:t xml:space="preserve"> главным распорядителям средств местного бюджета. </w:t>
      </w:r>
    </w:p>
    <w:p w:rsidR="009115B1" w:rsidRPr="00D467D4" w:rsidRDefault="009115B1" w:rsidP="009115B1">
      <w:pPr>
        <w:pStyle w:val="a3"/>
        <w:spacing w:after="0"/>
        <w:ind w:firstLine="708"/>
        <w:jc w:val="both"/>
        <w:rPr>
          <w:sz w:val="28"/>
        </w:rPr>
      </w:pPr>
      <w:r w:rsidRPr="00D26C6C">
        <w:rPr>
          <w:sz w:val="28"/>
        </w:rPr>
        <w:t>Организация исполнения местного бюджета по расходам осуществлялась на основании Сводной бюджетной росписи, порядок ведения которой в 202</w:t>
      </w:r>
      <w:r w:rsidR="00D26C6C" w:rsidRPr="00D26C6C">
        <w:rPr>
          <w:sz w:val="28"/>
        </w:rPr>
        <w:t>1</w:t>
      </w:r>
      <w:r w:rsidRPr="00D26C6C">
        <w:rPr>
          <w:sz w:val="28"/>
        </w:rPr>
        <w:t xml:space="preserve"> году был определен приказ</w:t>
      </w:r>
      <w:r w:rsidR="00D467D4">
        <w:rPr>
          <w:sz w:val="28"/>
        </w:rPr>
        <w:t>ом</w:t>
      </w:r>
      <w:r w:rsidRPr="00D26C6C">
        <w:rPr>
          <w:sz w:val="28"/>
        </w:rPr>
        <w:t xml:space="preserve"> Финансового управления Администрации Полевского </w:t>
      </w:r>
      <w:r w:rsidRPr="00D467D4">
        <w:rPr>
          <w:sz w:val="28"/>
        </w:rPr>
        <w:t>городского округа от 11.08.2020 № 56 «О Порядке составления и ведения сводной бюджетной росписи местного бюджета»</w:t>
      </w:r>
      <w:r w:rsidR="00D467D4" w:rsidRPr="00D467D4">
        <w:rPr>
          <w:sz w:val="28"/>
        </w:rPr>
        <w:t xml:space="preserve"> (с изменениями)</w:t>
      </w:r>
      <w:r w:rsidRPr="00D467D4">
        <w:rPr>
          <w:sz w:val="28"/>
        </w:rPr>
        <w:t>.</w:t>
      </w:r>
    </w:p>
    <w:p w:rsidR="009115B1" w:rsidRPr="00D26C6C" w:rsidRDefault="009115B1" w:rsidP="009115B1">
      <w:pPr>
        <w:widowControl/>
        <w:suppressAutoHyphens w:val="0"/>
        <w:autoSpaceDE w:val="0"/>
        <w:autoSpaceDN w:val="0"/>
        <w:adjustRightInd w:val="0"/>
        <w:ind w:firstLine="709"/>
        <w:jc w:val="both"/>
        <w:rPr>
          <w:sz w:val="28"/>
          <w:szCs w:val="28"/>
        </w:rPr>
      </w:pPr>
      <w:proofErr w:type="gramStart"/>
      <w:r w:rsidRPr="00D26C6C">
        <w:rPr>
          <w:sz w:val="28"/>
        </w:rPr>
        <w:t>Общая сумма утвержденных бюджетных назначений Сводной бюджетной росписи составила 2</w:t>
      </w:r>
      <w:r w:rsidR="00D26C6C" w:rsidRPr="00D26C6C">
        <w:rPr>
          <w:sz w:val="28"/>
        </w:rPr>
        <w:t> 712 677 566,06</w:t>
      </w:r>
      <w:r w:rsidRPr="00D26C6C">
        <w:rPr>
          <w:sz w:val="28"/>
        </w:rPr>
        <w:t xml:space="preserve"> рублей, что превышает </w:t>
      </w:r>
      <w:r w:rsidRPr="00D26C6C">
        <w:rPr>
          <w:sz w:val="28"/>
          <w:szCs w:val="28"/>
        </w:rPr>
        <w:t>общий объем расходов местного бюджета,</w:t>
      </w:r>
      <w:r w:rsidRPr="00D26C6C">
        <w:rPr>
          <w:sz w:val="28"/>
        </w:rPr>
        <w:t xml:space="preserve"> </w:t>
      </w:r>
      <w:r w:rsidRPr="00D26C6C">
        <w:rPr>
          <w:sz w:val="28"/>
          <w:szCs w:val="28"/>
        </w:rPr>
        <w:t>установленный решением Думы</w:t>
      </w:r>
      <w:r w:rsidRPr="00D26C6C">
        <w:rPr>
          <w:sz w:val="28"/>
        </w:rPr>
        <w:t xml:space="preserve"> Полевского городского округа </w:t>
      </w:r>
      <w:r w:rsidR="00D26C6C" w:rsidRPr="00D26C6C">
        <w:rPr>
          <w:sz w:val="28"/>
        </w:rPr>
        <w:t>от 10.12.2020 года № 353 «О бюджете Полевского городского округа на 2021 год и плановый период 2022 и 2023 годов» (в редакции от 16.12.2021 № 463)</w:t>
      </w:r>
      <w:r w:rsidRPr="00D26C6C">
        <w:rPr>
          <w:sz w:val="28"/>
          <w:szCs w:val="28"/>
        </w:rPr>
        <w:t>.</w:t>
      </w:r>
      <w:proofErr w:type="gramEnd"/>
    </w:p>
    <w:p w:rsidR="00820BCF" w:rsidRDefault="009115B1" w:rsidP="00A93E71">
      <w:pPr>
        <w:pStyle w:val="Default"/>
        <w:ind w:firstLine="709"/>
        <w:jc w:val="both"/>
        <w:rPr>
          <w:sz w:val="28"/>
          <w:szCs w:val="28"/>
        </w:rPr>
      </w:pPr>
      <w:proofErr w:type="gramStart"/>
      <w:r w:rsidRPr="00D26C6C">
        <w:rPr>
          <w:sz w:val="28"/>
        </w:rPr>
        <w:t>Общая сумма превышения утвержденных бюджетных назначений Сводной бюджетной росписи над нормативно утвержденными бюджетными объемами составила 6</w:t>
      </w:r>
      <w:r w:rsidR="00D26C6C" w:rsidRPr="00D26C6C">
        <w:rPr>
          <w:sz w:val="28"/>
        </w:rPr>
        <w:t> 241 438,0</w:t>
      </w:r>
      <w:r w:rsidRPr="00D26C6C">
        <w:rPr>
          <w:sz w:val="28"/>
        </w:rPr>
        <w:t xml:space="preserve"> рублей, или 0,2 %, и связана с </w:t>
      </w:r>
      <w:r w:rsidRPr="00D26C6C">
        <w:rPr>
          <w:sz w:val="28"/>
          <w:szCs w:val="28"/>
        </w:rPr>
        <w:t xml:space="preserve">увеличением плановых назначений по безвозмездным поступлениям из вышестоящего бюджета, в том числе </w:t>
      </w:r>
      <w:r w:rsidR="00B154F4" w:rsidRPr="00820BCF">
        <w:rPr>
          <w:sz w:val="28"/>
          <w:szCs w:val="28"/>
        </w:rPr>
        <w:t xml:space="preserve">дотации на поощрение муниципальных </w:t>
      </w:r>
      <w:r w:rsidR="00B154F4">
        <w:rPr>
          <w:sz w:val="28"/>
          <w:szCs w:val="28"/>
        </w:rPr>
        <w:t>управленческих команд за достижение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w:t>
      </w:r>
      <w:proofErr w:type="gramEnd"/>
      <w:r w:rsidR="00B154F4">
        <w:rPr>
          <w:sz w:val="28"/>
          <w:szCs w:val="28"/>
        </w:rPr>
        <w:t xml:space="preserve">) </w:t>
      </w:r>
      <w:proofErr w:type="gramStart"/>
      <w:r w:rsidR="00B154F4">
        <w:rPr>
          <w:sz w:val="28"/>
          <w:szCs w:val="28"/>
        </w:rPr>
        <w:t>субъектов Российской Федерации и деятельности органов исполнительной власти субъектов Российской Федерации в сумме 1</w:t>
      </w:r>
      <w:r w:rsidR="00820BCF">
        <w:rPr>
          <w:sz w:val="28"/>
          <w:szCs w:val="28"/>
        </w:rPr>
        <w:t> 100 838</w:t>
      </w:r>
      <w:r w:rsidR="00B154F4">
        <w:rPr>
          <w:sz w:val="28"/>
          <w:szCs w:val="28"/>
        </w:rPr>
        <w:t>,0 рублей</w:t>
      </w:r>
      <w:r w:rsidR="00820BCF">
        <w:rPr>
          <w:sz w:val="28"/>
          <w:szCs w:val="28"/>
        </w:rPr>
        <w:t xml:space="preserve">, 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сумме 940 000,0 рублей и </w:t>
      </w:r>
      <w:r w:rsidR="00820BCF" w:rsidRPr="00820BCF">
        <w:rPr>
          <w:sz w:val="28"/>
          <w:szCs w:val="28"/>
        </w:rPr>
        <w:t xml:space="preserve">субвенции на </w:t>
      </w:r>
      <w:r w:rsidR="00A93E71" w:rsidRPr="00A93E71">
        <w:rPr>
          <w:sz w:val="28"/>
          <w:szCs w:val="28"/>
        </w:rPr>
        <w:t>Финансовое обеспечение государственных гарантий реализации прав на получение общедоступного и бесплатного дошкольного, начального общего</w:t>
      </w:r>
      <w:proofErr w:type="gramEnd"/>
      <w:r w:rsidR="00A93E71" w:rsidRPr="00A93E71">
        <w:rPr>
          <w:sz w:val="28"/>
          <w:szCs w:val="28"/>
        </w:rPr>
        <w:t xml:space="preserve">, основного общего, среднего общего образования в муниципальных общеобразовательных организациях и финансовое обеспечение </w:t>
      </w:r>
      <w:r w:rsidR="00A93E71" w:rsidRPr="00A93E71">
        <w:rPr>
          <w:sz w:val="28"/>
          <w:szCs w:val="28"/>
        </w:rPr>
        <w:lastRenderedPageBreak/>
        <w:t xml:space="preserve">дополнительного образования детей в муниципальных общеобразовательных организациях </w:t>
      </w:r>
      <w:r w:rsidR="00820BCF" w:rsidRPr="00820BCF">
        <w:rPr>
          <w:sz w:val="28"/>
          <w:szCs w:val="28"/>
        </w:rPr>
        <w:t>в сумме 4 200 600,0 рублей.</w:t>
      </w:r>
    </w:p>
    <w:p w:rsidR="009115B1" w:rsidRPr="00D26C6C" w:rsidRDefault="009115B1" w:rsidP="009115B1">
      <w:pPr>
        <w:pStyle w:val="a3"/>
        <w:spacing w:after="0"/>
        <w:ind w:firstLine="708"/>
        <w:jc w:val="both"/>
      </w:pPr>
      <w:r w:rsidRPr="00D26C6C">
        <w:rPr>
          <w:sz w:val="28"/>
        </w:rPr>
        <w:t xml:space="preserve">В соответствии со Сводной бюджетной росписью исполнение расходов осуществляли </w:t>
      </w:r>
      <w:r w:rsidR="00D26C6C" w:rsidRPr="00D26C6C">
        <w:rPr>
          <w:sz w:val="28"/>
        </w:rPr>
        <w:t>7</w:t>
      </w:r>
      <w:r w:rsidRPr="00D26C6C">
        <w:rPr>
          <w:sz w:val="28"/>
        </w:rPr>
        <w:t xml:space="preserve"> главных распорядителей средств местного бюджета. </w:t>
      </w:r>
    </w:p>
    <w:p w:rsidR="009115B1" w:rsidRPr="00D26C6C" w:rsidRDefault="009115B1" w:rsidP="009115B1">
      <w:pPr>
        <w:pStyle w:val="a3"/>
        <w:spacing w:after="0"/>
        <w:ind w:firstLine="709"/>
        <w:jc w:val="both"/>
        <w:rPr>
          <w:sz w:val="28"/>
        </w:rPr>
      </w:pPr>
      <w:r w:rsidRPr="00D26C6C">
        <w:rPr>
          <w:sz w:val="28"/>
        </w:rPr>
        <w:t>Соотношение показателей отчетов об исполнении бюджета главных распорядителей средств местного бюджета (форма 0503127), решения о местном бюджете, Сводной бюджетной росписи, Отчета об исполнении местного бюджета за 202</w:t>
      </w:r>
      <w:r w:rsidR="00D26C6C" w:rsidRPr="00D26C6C">
        <w:rPr>
          <w:sz w:val="28"/>
        </w:rPr>
        <w:t>1</w:t>
      </w:r>
      <w:r w:rsidRPr="00D26C6C">
        <w:rPr>
          <w:sz w:val="28"/>
        </w:rPr>
        <w:t xml:space="preserve"> год (форма 0503117) показано в таблице 2.</w:t>
      </w:r>
    </w:p>
    <w:p w:rsidR="009115B1" w:rsidRPr="00D26C6C" w:rsidRDefault="009115B1" w:rsidP="009115B1">
      <w:pPr>
        <w:jc w:val="right"/>
        <w:rPr>
          <w:sz w:val="20"/>
          <w:szCs w:val="20"/>
        </w:rPr>
      </w:pPr>
      <w:r w:rsidRPr="00D26C6C">
        <w:rPr>
          <w:sz w:val="20"/>
          <w:szCs w:val="20"/>
        </w:rPr>
        <w:t>Таблица 2</w:t>
      </w:r>
    </w:p>
    <w:p w:rsidR="009115B1" w:rsidRPr="00D26C6C" w:rsidRDefault="009115B1" w:rsidP="009115B1">
      <w:pPr>
        <w:jc w:val="right"/>
        <w:rPr>
          <w:sz w:val="20"/>
          <w:szCs w:val="20"/>
        </w:rPr>
      </w:pPr>
      <w:r w:rsidRPr="00D26C6C">
        <w:rPr>
          <w:sz w:val="20"/>
          <w:szCs w:val="20"/>
        </w:rPr>
        <w:t xml:space="preserve">                                                                                                                  (руб.)</w:t>
      </w:r>
    </w:p>
    <w:tbl>
      <w:tblPr>
        <w:tblpPr w:leftFromText="180" w:rightFromText="180" w:vertAnchor="text" w:horzAnchor="margin" w:tblpXSpec="center" w:tblpY="133"/>
        <w:tblW w:w="9669" w:type="dxa"/>
        <w:tblLayout w:type="fixed"/>
        <w:tblCellMar>
          <w:left w:w="30" w:type="dxa"/>
          <w:right w:w="30" w:type="dxa"/>
        </w:tblCellMar>
        <w:tblLook w:val="00A0"/>
      </w:tblPr>
      <w:tblGrid>
        <w:gridCol w:w="1590"/>
        <w:gridCol w:w="1134"/>
        <w:gridCol w:w="1134"/>
        <w:gridCol w:w="1134"/>
        <w:gridCol w:w="1134"/>
        <w:gridCol w:w="1276"/>
        <w:gridCol w:w="1134"/>
        <w:gridCol w:w="1133"/>
      </w:tblGrid>
      <w:tr w:rsidR="009115B1" w:rsidRPr="00D26C6C" w:rsidTr="00655C9F">
        <w:trPr>
          <w:trHeight w:val="247"/>
        </w:trPr>
        <w:tc>
          <w:tcPr>
            <w:tcW w:w="1590" w:type="dxa"/>
            <w:vMerge w:val="restart"/>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Главные распорядители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D26C6C">
            <w:pPr>
              <w:autoSpaceDE w:val="0"/>
              <w:autoSpaceDN w:val="0"/>
              <w:adjustRightInd w:val="0"/>
              <w:jc w:val="center"/>
              <w:rPr>
                <w:bCs/>
                <w:color w:val="000000"/>
                <w:sz w:val="16"/>
                <w:szCs w:val="16"/>
              </w:rPr>
            </w:pPr>
            <w:r w:rsidRPr="00D26C6C">
              <w:rPr>
                <w:bCs/>
                <w:color w:val="000000"/>
                <w:sz w:val="16"/>
                <w:szCs w:val="16"/>
              </w:rPr>
              <w:t>Решение о местном бюджете на 202</w:t>
            </w:r>
            <w:r w:rsidR="00D26C6C">
              <w:rPr>
                <w:bCs/>
                <w:color w:val="000000"/>
                <w:sz w:val="16"/>
                <w:szCs w:val="16"/>
              </w:rPr>
              <w:t>1</w:t>
            </w:r>
            <w:r w:rsidRPr="00D26C6C">
              <w:rPr>
                <w:bCs/>
                <w:color w:val="000000"/>
                <w:sz w:val="16"/>
                <w:szCs w:val="16"/>
              </w:rPr>
              <w:t xml:space="preserve"> год (с изменениями)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Сводная бюджетная роспись</w:t>
            </w:r>
          </w:p>
          <w:p w:rsidR="009115B1" w:rsidRPr="00D26C6C" w:rsidRDefault="009115B1" w:rsidP="00D26C6C">
            <w:pPr>
              <w:autoSpaceDE w:val="0"/>
              <w:autoSpaceDN w:val="0"/>
              <w:adjustRightInd w:val="0"/>
              <w:jc w:val="center"/>
              <w:rPr>
                <w:bCs/>
                <w:color w:val="000000"/>
                <w:sz w:val="16"/>
                <w:szCs w:val="16"/>
              </w:rPr>
            </w:pPr>
            <w:r w:rsidRPr="00D26C6C">
              <w:rPr>
                <w:bCs/>
                <w:color w:val="000000"/>
                <w:sz w:val="16"/>
                <w:szCs w:val="16"/>
              </w:rPr>
              <w:t>на 29.12.202</w:t>
            </w:r>
            <w:r w:rsidR="00D26C6C">
              <w:rPr>
                <w:bCs/>
                <w:color w:val="000000"/>
                <w:sz w:val="16"/>
                <w:szCs w:val="16"/>
              </w:rPr>
              <w:t>1</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Отчет об исполнении бюджета ГРБС за 202</w:t>
            </w:r>
            <w:r w:rsidR="00D26C6C">
              <w:rPr>
                <w:bCs/>
                <w:color w:val="000000"/>
                <w:sz w:val="16"/>
                <w:szCs w:val="16"/>
              </w:rPr>
              <w:t>1</w:t>
            </w:r>
            <w:r w:rsidRPr="00D26C6C">
              <w:rPr>
                <w:bCs/>
                <w:color w:val="000000"/>
                <w:sz w:val="16"/>
                <w:szCs w:val="16"/>
              </w:rPr>
              <w:t xml:space="preserve"> год</w:t>
            </w:r>
          </w:p>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(форма 0503127)</w:t>
            </w: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D26C6C">
            <w:pPr>
              <w:autoSpaceDE w:val="0"/>
              <w:autoSpaceDN w:val="0"/>
              <w:adjustRightInd w:val="0"/>
              <w:jc w:val="center"/>
              <w:rPr>
                <w:bCs/>
                <w:color w:val="000000"/>
                <w:sz w:val="16"/>
                <w:szCs w:val="16"/>
              </w:rPr>
            </w:pPr>
            <w:r w:rsidRPr="00D26C6C">
              <w:rPr>
                <w:bCs/>
                <w:color w:val="000000"/>
                <w:sz w:val="16"/>
                <w:szCs w:val="16"/>
              </w:rPr>
              <w:t>Отчет об исполнении местного бюджета за 202</w:t>
            </w:r>
            <w:r w:rsidR="00D26C6C">
              <w:rPr>
                <w:bCs/>
                <w:color w:val="000000"/>
                <w:sz w:val="16"/>
                <w:szCs w:val="16"/>
              </w:rPr>
              <w:t>1</w:t>
            </w:r>
            <w:r w:rsidRPr="00D26C6C">
              <w:rPr>
                <w:bCs/>
                <w:color w:val="000000"/>
                <w:sz w:val="16"/>
                <w:szCs w:val="16"/>
              </w:rPr>
              <w:t xml:space="preserve"> (форма 0503117)</w:t>
            </w:r>
          </w:p>
        </w:tc>
      </w:tr>
      <w:tr w:rsidR="009115B1" w:rsidRPr="00D26C6C" w:rsidTr="00655C9F">
        <w:trPr>
          <w:trHeight w:val="247"/>
        </w:trPr>
        <w:tc>
          <w:tcPr>
            <w:tcW w:w="1590" w:type="dxa"/>
            <w:vMerge/>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widowControl/>
              <w:suppressAutoHyphens w:val="0"/>
              <w:rPr>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widowControl/>
              <w:suppressAutoHyphens w:val="0"/>
              <w:rPr>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widowControl/>
              <w:suppressAutoHyphens w:val="0"/>
              <w:rPr>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Утверждено бюджетных назначений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Лимиты бюджетных обязательств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Исполнено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Утверждено бюджетных назначений</w:t>
            </w:r>
          </w:p>
        </w:tc>
        <w:tc>
          <w:tcPr>
            <w:tcW w:w="1133" w:type="dxa"/>
            <w:tcBorders>
              <w:top w:val="single" w:sz="4" w:space="0" w:color="auto"/>
              <w:left w:val="single" w:sz="4" w:space="0" w:color="auto"/>
              <w:bottom w:val="single" w:sz="4" w:space="0" w:color="auto"/>
              <w:right w:val="single" w:sz="4" w:space="0" w:color="auto"/>
            </w:tcBorders>
            <w:vAlign w:val="center"/>
            <w:hideMark/>
          </w:tcPr>
          <w:p w:rsidR="009115B1" w:rsidRPr="00D26C6C" w:rsidRDefault="009115B1" w:rsidP="00655C9F">
            <w:pPr>
              <w:autoSpaceDE w:val="0"/>
              <w:autoSpaceDN w:val="0"/>
              <w:adjustRightInd w:val="0"/>
              <w:jc w:val="center"/>
              <w:rPr>
                <w:bCs/>
                <w:color w:val="000000"/>
                <w:sz w:val="16"/>
                <w:szCs w:val="16"/>
              </w:rPr>
            </w:pPr>
            <w:r w:rsidRPr="00D26C6C">
              <w:rPr>
                <w:bCs/>
                <w:color w:val="000000"/>
                <w:sz w:val="16"/>
                <w:szCs w:val="16"/>
              </w:rPr>
              <w:t>Исполнено</w:t>
            </w:r>
          </w:p>
        </w:tc>
      </w:tr>
      <w:tr w:rsidR="00D26C6C" w:rsidRPr="00D26C6C" w:rsidTr="00655C9F">
        <w:trPr>
          <w:trHeight w:val="93"/>
        </w:trPr>
        <w:tc>
          <w:tcPr>
            <w:tcW w:w="1590" w:type="dxa"/>
            <w:tcBorders>
              <w:top w:val="single" w:sz="4" w:space="0" w:color="auto"/>
              <w:left w:val="single" w:sz="4" w:space="0" w:color="auto"/>
              <w:bottom w:val="single" w:sz="4" w:space="0" w:color="auto"/>
              <w:right w:val="single" w:sz="4" w:space="0" w:color="auto"/>
            </w:tcBorders>
            <w:vAlign w:val="bottom"/>
            <w:hideMark/>
          </w:tcPr>
          <w:p w:rsidR="00D26C6C" w:rsidRPr="00D26C6C" w:rsidRDefault="00D26C6C" w:rsidP="00655C9F">
            <w:pPr>
              <w:rPr>
                <w:color w:val="000000"/>
                <w:sz w:val="16"/>
                <w:szCs w:val="16"/>
              </w:rPr>
            </w:pPr>
            <w:r w:rsidRPr="00D26C6C">
              <w:rPr>
                <w:color w:val="000000"/>
                <w:sz w:val="16"/>
                <w:szCs w:val="16"/>
              </w:rPr>
              <w:t>Администрация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867 589 890,16</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868 875 045,20</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868 875 045,20</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868 875 045,20</w:t>
            </w:r>
          </w:p>
        </w:tc>
        <w:tc>
          <w:tcPr>
            <w:tcW w:w="1276"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825 753 453,71</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868 875 045,20</w:t>
            </w:r>
          </w:p>
        </w:tc>
        <w:tc>
          <w:tcPr>
            <w:tcW w:w="1133"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825 753 453,71</w:t>
            </w:r>
          </w:p>
        </w:tc>
      </w:tr>
      <w:tr w:rsidR="00D26C6C" w:rsidRPr="00D26C6C" w:rsidTr="00655C9F">
        <w:trPr>
          <w:trHeight w:val="160"/>
        </w:trPr>
        <w:tc>
          <w:tcPr>
            <w:tcW w:w="1590" w:type="dxa"/>
            <w:tcBorders>
              <w:top w:val="single" w:sz="4" w:space="0" w:color="auto"/>
              <w:left w:val="single" w:sz="6" w:space="0" w:color="auto"/>
              <w:bottom w:val="single" w:sz="6" w:space="0" w:color="auto"/>
              <w:right w:val="single" w:sz="6" w:space="0" w:color="auto"/>
            </w:tcBorders>
            <w:vAlign w:val="bottom"/>
            <w:hideMark/>
          </w:tcPr>
          <w:p w:rsidR="00D26C6C" w:rsidRPr="00D26C6C" w:rsidRDefault="00D26C6C" w:rsidP="00655C9F">
            <w:pPr>
              <w:rPr>
                <w:color w:val="000000"/>
                <w:sz w:val="16"/>
                <w:szCs w:val="16"/>
              </w:rPr>
            </w:pPr>
            <w:r w:rsidRPr="00D26C6C">
              <w:rPr>
                <w:color w:val="000000"/>
                <w:sz w:val="16"/>
                <w:szCs w:val="16"/>
              </w:rPr>
              <w:t>Управление муниципальным имуществом</w:t>
            </w:r>
          </w:p>
        </w:tc>
        <w:tc>
          <w:tcPr>
            <w:tcW w:w="1134" w:type="dxa"/>
            <w:tcBorders>
              <w:top w:val="single" w:sz="4"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58 504 218,80</w:t>
            </w:r>
          </w:p>
        </w:tc>
        <w:tc>
          <w:tcPr>
            <w:tcW w:w="1134" w:type="dxa"/>
            <w:tcBorders>
              <w:top w:val="single" w:sz="4"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58 581 124,64</w:t>
            </w:r>
          </w:p>
        </w:tc>
        <w:tc>
          <w:tcPr>
            <w:tcW w:w="1134" w:type="dxa"/>
            <w:tcBorders>
              <w:top w:val="single" w:sz="4"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58 581 124,64</w:t>
            </w:r>
          </w:p>
        </w:tc>
        <w:tc>
          <w:tcPr>
            <w:tcW w:w="1134" w:type="dxa"/>
            <w:tcBorders>
              <w:top w:val="single" w:sz="4"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58 581 124,64</w:t>
            </w:r>
          </w:p>
        </w:tc>
        <w:tc>
          <w:tcPr>
            <w:tcW w:w="1276" w:type="dxa"/>
            <w:tcBorders>
              <w:top w:val="single" w:sz="4"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30 483 069,69</w:t>
            </w:r>
          </w:p>
        </w:tc>
        <w:tc>
          <w:tcPr>
            <w:tcW w:w="1134" w:type="dxa"/>
            <w:tcBorders>
              <w:top w:val="single" w:sz="4"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58 581 124,64</w:t>
            </w:r>
          </w:p>
        </w:tc>
        <w:tc>
          <w:tcPr>
            <w:tcW w:w="1133" w:type="dxa"/>
            <w:tcBorders>
              <w:top w:val="single" w:sz="4"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30 483 069,69</w:t>
            </w:r>
          </w:p>
        </w:tc>
      </w:tr>
      <w:tr w:rsidR="00D26C6C" w:rsidRPr="00D26C6C" w:rsidTr="00655C9F">
        <w:trPr>
          <w:trHeight w:val="247"/>
        </w:trPr>
        <w:tc>
          <w:tcPr>
            <w:tcW w:w="1590" w:type="dxa"/>
            <w:tcBorders>
              <w:top w:val="single" w:sz="6" w:space="0" w:color="auto"/>
              <w:left w:val="single" w:sz="6" w:space="0" w:color="auto"/>
              <w:bottom w:val="single" w:sz="6" w:space="0" w:color="auto"/>
              <w:right w:val="single" w:sz="6" w:space="0" w:color="auto"/>
            </w:tcBorders>
            <w:vAlign w:val="bottom"/>
            <w:hideMark/>
          </w:tcPr>
          <w:p w:rsidR="00D26C6C" w:rsidRPr="00D26C6C" w:rsidRDefault="00D26C6C" w:rsidP="00655C9F">
            <w:pPr>
              <w:rPr>
                <w:color w:val="000000"/>
                <w:sz w:val="16"/>
                <w:szCs w:val="16"/>
              </w:rPr>
            </w:pPr>
            <w:r w:rsidRPr="00D26C6C">
              <w:rPr>
                <w:color w:val="000000"/>
                <w:sz w:val="16"/>
                <w:szCs w:val="16"/>
              </w:rPr>
              <w:t>Управление образованием</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1 503 965 527,64</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1 508 538 779,08</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1 508 538 779,08</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1 508 538 779,08</w:t>
            </w:r>
          </w:p>
        </w:tc>
        <w:tc>
          <w:tcPr>
            <w:tcW w:w="1276"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1 502 108 602,60</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1 508 538 779,08</w:t>
            </w:r>
          </w:p>
        </w:tc>
        <w:tc>
          <w:tcPr>
            <w:tcW w:w="1133"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1 502 108 602,60</w:t>
            </w:r>
          </w:p>
        </w:tc>
      </w:tr>
      <w:tr w:rsidR="00D26C6C" w:rsidRPr="00D26C6C" w:rsidTr="00655C9F">
        <w:trPr>
          <w:trHeight w:val="180"/>
        </w:trPr>
        <w:tc>
          <w:tcPr>
            <w:tcW w:w="1590" w:type="dxa"/>
            <w:tcBorders>
              <w:top w:val="single" w:sz="6" w:space="0" w:color="auto"/>
              <w:left w:val="single" w:sz="6" w:space="0" w:color="auto"/>
              <w:bottom w:val="single" w:sz="6" w:space="0" w:color="auto"/>
              <w:right w:val="single" w:sz="6" w:space="0" w:color="auto"/>
            </w:tcBorders>
            <w:vAlign w:val="bottom"/>
            <w:hideMark/>
          </w:tcPr>
          <w:p w:rsidR="00D26C6C" w:rsidRPr="00D26C6C" w:rsidRDefault="00D26C6C" w:rsidP="00655C9F">
            <w:pPr>
              <w:rPr>
                <w:color w:val="000000"/>
                <w:sz w:val="16"/>
                <w:szCs w:val="16"/>
              </w:rPr>
            </w:pPr>
            <w:r w:rsidRPr="00D26C6C">
              <w:rPr>
                <w:color w:val="000000"/>
                <w:sz w:val="16"/>
                <w:szCs w:val="16"/>
              </w:rPr>
              <w:t>Управление культурой</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247 798 890,18</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247 942 802,22</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247 942 802,22</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247 942 802,22</w:t>
            </w:r>
          </w:p>
        </w:tc>
        <w:tc>
          <w:tcPr>
            <w:tcW w:w="1276"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247 833 729,23</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247 942 802,22</w:t>
            </w:r>
          </w:p>
        </w:tc>
        <w:tc>
          <w:tcPr>
            <w:tcW w:w="1133"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247 833 729,23</w:t>
            </w:r>
          </w:p>
        </w:tc>
      </w:tr>
      <w:tr w:rsidR="00D26C6C" w:rsidRPr="00D26C6C" w:rsidTr="00655C9F">
        <w:trPr>
          <w:trHeight w:val="176"/>
        </w:trPr>
        <w:tc>
          <w:tcPr>
            <w:tcW w:w="1590" w:type="dxa"/>
            <w:tcBorders>
              <w:top w:val="single" w:sz="6" w:space="0" w:color="auto"/>
              <w:left w:val="single" w:sz="6" w:space="0" w:color="auto"/>
              <w:bottom w:val="single" w:sz="6" w:space="0" w:color="auto"/>
              <w:right w:val="single" w:sz="6" w:space="0" w:color="auto"/>
            </w:tcBorders>
            <w:vAlign w:val="bottom"/>
            <w:hideMark/>
          </w:tcPr>
          <w:p w:rsidR="00D26C6C" w:rsidRPr="00D26C6C" w:rsidRDefault="00D26C6C" w:rsidP="00655C9F">
            <w:pPr>
              <w:rPr>
                <w:color w:val="000000"/>
                <w:sz w:val="16"/>
                <w:szCs w:val="16"/>
              </w:rPr>
            </w:pPr>
            <w:r w:rsidRPr="00D26C6C">
              <w:rPr>
                <w:color w:val="000000"/>
                <w:sz w:val="16"/>
                <w:szCs w:val="16"/>
              </w:rPr>
              <w:t>Дума Полевского городского округа</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8 539 030,64</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8 539 030,64</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8 539 030,64</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8 539 030,64</w:t>
            </w:r>
          </w:p>
        </w:tc>
        <w:tc>
          <w:tcPr>
            <w:tcW w:w="1276"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8 173 709,04</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8 539 030,64</w:t>
            </w:r>
          </w:p>
        </w:tc>
        <w:tc>
          <w:tcPr>
            <w:tcW w:w="1133"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color w:val="000000"/>
                <w:sz w:val="15"/>
                <w:szCs w:val="15"/>
              </w:rPr>
            </w:pPr>
            <w:r>
              <w:rPr>
                <w:color w:val="000000"/>
                <w:sz w:val="15"/>
                <w:szCs w:val="15"/>
              </w:rPr>
              <w:t>8 173 709,04</w:t>
            </w:r>
          </w:p>
        </w:tc>
      </w:tr>
      <w:tr w:rsidR="00D26C6C" w:rsidRPr="00D26C6C" w:rsidTr="00655C9F">
        <w:trPr>
          <w:trHeight w:val="339"/>
        </w:trPr>
        <w:tc>
          <w:tcPr>
            <w:tcW w:w="1590" w:type="dxa"/>
            <w:tcBorders>
              <w:top w:val="single" w:sz="4" w:space="0" w:color="auto"/>
              <w:left w:val="single" w:sz="4" w:space="0" w:color="auto"/>
              <w:bottom w:val="single" w:sz="4" w:space="0" w:color="auto"/>
              <w:right w:val="single" w:sz="4" w:space="0" w:color="auto"/>
            </w:tcBorders>
            <w:vAlign w:val="bottom"/>
            <w:hideMark/>
          </w:tcPr>
          <w:p w:rsidR="00D26C6C" w:rsidRPr="00D26C6C" w:rsidRDefault="00D26C6C" w:rsidP="00655C9F">
            <w:pPr>
              <w:rPr>
                <w:color w:val="000000"/>
                <w:sz w:val="16"/>
                <w:szCs w:val="16"/>
              </w:rPr>
            </w:pPr>
            <w:r w:rsidRPr="00D26C6C">
              <w:rPr>
                <w:color w:val="000000"/>
                <w:sz w:val="16"/>
                <w:szCs w:val="16"/>
              </w:rPr>
              <w:t>Счетная палата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4 431 747,00</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4 431 747,00</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4 431 747,00</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4 431 747,00</w:t>
            </w:r>
          </w:p>
        </w:tc>
        <w:tc>
          <w:tcPr>
            <w:tcW w:w="1276"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4 418 075,24</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4 431 747,00</w:t>
            </w:r>
          </w:p>
        </w:tc>
        <w:tc>
          <w:tcPr>
            <w:tcW w:w="1133"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4 418 075,24</w:t>
            </w:r>
          </w:p>
        </w:tc>
      </w:tr>
      <w:tr w:rsidR="00D26C6C" w:rsidRPr="00D26C6C" w:rsidTr="00655C9F">
        <w:trPr>
          <w:trHeight w:val="93"/>
        </w:trPr>
        <w:tc>
          <w:tcPr>
            <w:tcW w:w="1590" w:type="dxa"/>
            <w:tcBorders>
              <w:top w:val="single" w:sz="4" w:space="0" w:color="auto"/>
              <w:left w:val="single" w:sz="4" w:space="0" w:color="auto"/>
              <w:bottom w:val="single" w:sz="4" w:space="0" w:color="auto"/>
              <w:right w:val="single" w:sz="4" w:space="0" w:color="auto"/>
            </w:tcBorders>
            <w:vAlign w:val="bottom"/>
            <w:hideMark/>
          </w:tcPr>
          <w:p w:rsidR="00D26C6C" w:rsidRPr="00D26C6C" w:rsidRDefault="00D26C6C" w:rsidP="00655C9F">
            <w:pPr>
              <w:rPr>
                <w:color w:val="000000"/>
                <w:sz w:val="16"/>
                <w:szCs w:val="16"/>
              </w:rPr>
            </w:pPr>
            <w:r w:rsidRPr="00D26C6C">
              <w:rPr>
                <w:color w:val="000000"/>
                <w:sz w:val="16"/>
                <w:szCs w:val="16"/>
              </w:rPr>
              <w:t>Финансовое управление Администрации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15 606 823,64</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15 769 037,28</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15 769 037,28</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15 769 037,28</w:t>
            </w:r>
          </w:p>
        </w:tc>
        <w:tc>
          <w:tcPr>
            <w:tcW w:w="1276"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15 753 569,55</w:t>
            </w:r>
          </w:p>
        </w:tc>
        <w:tc>
          <w:tcPr>
            <w:tcW w:w="1134"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15 769 037,28</w:t>
            </w:r>
          </w:p>
        </w:tc>
        <w:tc>
          <w:tcPr>
            <w:tcW w:w="1133" w:type="dxa"/>
            <w:tcBorders>
              <w:top w:val="single" w:sz="4" w:space="0" w:color="auto"/>
              <w:left w:val="single" w:sz="4" w:space="0" w:color="auto"/>
              <w:bottom w:val="single" w:sz="4" w:space="0" w:color="auto"/>
              <w:right w:val="single" w:sz="4" w:space="0" w:color="auto"/>
            </w:tcBorders>
            <w:vAlign w:val="bottom"/>
            <w:hideMark/>
          </w:tcPr>
          <w:p w:rsidR="00D26C6C" w:rsidRDefault="00D26C6C">
            <w:pPr>
              <w:jc w:val="center"/>
              <w:rPr>
                <w:color w:val="000000"/>
                <w:sz w:val="15"/>
                <w:szCs w:val="15"/>
              </w:rPr>
            </w:pPr>
            <w:r>
              <w:rPr>
                <w:color w:val="000000"/>
                <w:sz w:val="15"/>
                <w:szCs w:val="15"/>
              </w:rPr>
              <w:t>15 753 569,55</w:t>
            </w:r>
          </w:p>
        </w:tc>
      </w:tr>
      <w:tr w:rsidR="00D26C6C" w:rsidRPr="00D26C6C" w:rsidTr="00D26C6C">
        <w:trPr>
          <w:trHeight w:val="93"/>
        </w:trPr>
        <w:tc>
          <w:tcPr>
            <w:tcW w:w="1590" w:type="dxa"/>
            <w:tcBorders>
              <w:top w:val="single" w:sz="6" w:space="0" w:color="auto"/>
              <w:left w:val="single" w:sz="6" w:space="0" w:color="auto"/>
              <w:bottom w:val="single" w:sz="6" w:space="0" w:color="auto"/>
              <w:right w:val="single" w:sz="6" w:space="0" w:color="auto"/>
            </w:tcBorders>
            <w:vAlign w:val="bottom"/>
            <w:hideMark/>
          </w:tcPr>
          <w:p w:rsidR="00D26C6C" w:rsidRPr="00D26C6C" w:rsidRDefault="00D26C6C" w:rsidP="00655C9F">
            <w:pPr>
              <w:jc w:val="center"/>
              <w:rPr>
                <w:b/>
                <w:bCs/>
                <w:color w:val="000000"/>
                <w:sz w:val="16"/>
                <w:szCs w:val="16"/>
              </w:rPr>
            </w:pPr>
            <w:r w:rsidRPr="00D26C6C">
              <w:rPr>
                <w:b/>
                <w:bCs/>
                <w:color w:val="000000"/>
                <w:sz w:val="16"/>
                <w:szCs w:val="16"/>
              </w:rPr>
              <w:t>Итого</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b/>
                <w:bCs/>
                <w:color w:val="000000"/>
                <w:sz w:val="15"/>
                <w:szCs w:val="15"/>
              </w:rPr>
            </w:pPr>
            <w:r>
              <w:rPr>
                <w:b/>
                <w:bCs/>
                <w:color w:val="000000"/>
                <w:sz w:val="15"/>
                <w:szCs w:val="15"/>
              </w:rPr>
              <w:t>2 706 436 128,06</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b/>
                <w:bCs/>
                <w:color w:val="000000"/>
                <w:sz w:val="15"/>
                <w:szCs w:val="15"/>
              </w:rPr>
            </w:pPr>
            <w:r>
              <w:rPr>
                <w:b/>
                <w:bCs/>
                <w:color w:val="000000"/>
                <w:sz w:val="15"/>
                <w:szCs w:val="15"/>
              </w:rPr>
              <w:t>2 712 677 566,06</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b/>
                <w:bCs/>
                <w:color w:val="000000"/>
                <w:sz w:val="15"/>
                <w:szCs w:val="15"/>
              </w:rPr>
            </w:pPr>
            <w:r>
              <w:rPr>
                <w:b/>
                <w:bCs/>
                <w:color w:val="000000"/>
                <w:sz w:val="15"/>
                <w:szCs w:val="15"/>
              </w:rPr>
              <w:t>2 712 677 566,06</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b/>
                <w:bCs/>
                <w:color w:val="000000"/>
                <w:sz w:val="15"/>
                <w:szCs w:val="15"/>
              </w:rPr>
            </w:pPr>
            <w:r>
              <w:rPr>
                <w:b/>
                <w:bCs/>
                <w:color w:val="000000"/>
                <w:sz w:val="15"/>
                <w:szCs w:val="15"/>
              </w:rPr>
              <w:t>2 712 677 566,06</w:t>
            </w:r>
          </w:p>
        </w:tc>
        <w:tc>
          <w:tcPr>
            <w:tcW w:w="1276"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b/>
                <w:bCs/>
                <w:color w:val="000000"/>
                <w:sz w:val="15"/>
                <w:szCs w:val="15"/>
              </w:rPr>
            </w:pPr>
            <w:r>
              <w:rPr>
                <w:b/>
                <w:bCs/>
                <w:color w:val="000000"/>
                <w:sz w:val="15"/>
                <w:szCs w:val="15"/>
              </w:rPr>
              <w:t>2 634 524 209,06</w:t>
            </w:r>
          </w:p>
        </w:tc>
        <w:tc>
          <w:tcPr>
            <w:tcW w:w="1134"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b/>
                <w:bCs/>
                <w:color w:val="000000"/>
                <w:sz w:val="15"/>
                <w:szCs w:val="15"/>
              </w:rPr>
            </w:pPr>
            <w:r>
              <w:rPr>
                <w:b/>
                <w:bCs/>
                <w:color w:val="000000"/>
                <w:sz w:val="15"/>
                <w:szCs w:val="15"/>
              </w:rPr>
              <w:t>2 712 677 566,06</w:t>
            </w:r>
          </w:p>
        </w:tc>
        <w:tc>
          <w:tcPr>
            <w:tcW w:w="1133" w:type="dxa"/>
            <w:tcBorders>
              <w:top w:val="single" w:sz="6" w:space="0" w:color="auto"/>
              <w:left w:val="single" w:sz="6" w:space="0" w:color="auto"/>
              <w:bottom w:val="single" w:sz="6" w:space="0" w:color="auto"/>
              <w:right w:val="single" w:sz="6" w:space="0" w:color="auto"/>
            </w:tcBorders>
            <w:vAlign w:val="bottom"/>
            <w:hideMark/>
          </w:tcPr>
          <w:p w:rsidR="00D26C6C" w:rsidRDefault="00D26C6C">
            <w:pPr>
              <w:jc w:val="center"/>
              <w:rPr>
                <w:b/>
                <w:bCs/>
                <w:color w:val="000000"/>
                <w:sz w:val="15"/>
                <w:szCs w:val="15"/>
              </w:rPr>
            </w:pPr>
            <w:r>
              <w:rPr>
                <w:b/>
                <w:bCs/>
                <w:color w:val="000000"/>
                <w:sz w:val="15"/>
                <w:szCs w:val="15"/>
              </w:rPr>
              <w:t>2 634 524 209,06</w:t>
            </w:r>
          </w:p>
        </w:tc>
      </w:tr>
    </w:tbl>
    <w:p w:rsidR="009115B1" w:rsidRPr="00A93E71" w:rsidRDefault="009115B1" w:rsidP="009115B1">
      <w:pPr>
        <w:jc w:val="right"/>
        <w:rPr>
          <w:sz w:val="16"/>
          <w:szCs w:val="16"/>
          <w:highlight w:val="yellow"/>
        </w:rPr>
      </w:pPr>
    </w:p>
    <w:p w:rsidR="009115B1" w:rsidRPr="00A93E71" w:rsidRDefault="009115B1" w:rsidP="009115B1">
      <w:pPr>
        <w:pStyle w:val="a3"/>
        <w:spacing w:after="0"/>
        <w:ind w:firstLine="708"/>
        <w:jc w:val="both"/>
        <w:rPr>
          <w:sz w:val="28"/>
        </w:rPr>
      </w:pPr>
      <w:r w:rsidRPr="00A93E71">
        <w:rPr>
          <w:sz w:val="28"/>
        </w:rPr>
        <w:t xml:space="preserve">Внешней проверкой установлено не соответствие показателей Сводной бюджетной росписи нормативно утвержденным объемам бюджетных назначений у </w:t>
      </w:r>
      <w:r w:rsidR="00A93E71" w:rsidRPr="00A93E71">
        <w:rPr>
          <w:sz w:val="28"/>
        </w:rPr>
        <w:t>пяти</w:t>
      </w:r>
      <w:r w:rsidRPr="00A93E71">
        <w:rPr>
          <w:sz w:val="28"/>
        </w:rPr>
        <w:t xml:space="preserve"> главных распорядителей средств местного бюджета. Данные факты обусловлены перераспределением бюджетных сре</w:t>
      </w:r>
      <w:proofErr w:type="gramStart"/>
      <w:r w:rsidRPr="00A93E71">
        <w:rPr>
          <w:sz w:val="28"/>
        </w:rPr>
        <w:t>дств в х</w:t>
      </w:r>
      <w:proofErr w:type="gramEnd"/>
      <w:r w:rsidRPr="00A93E71">
        <w:rPr>
          <w:sz w:val="28"/>
        </w:rPr>
        <w:t>оде исполнения бюджета в связи с использованием средств  резервного фонда Администрации Полевского городского округа, а также безвозмездными поступлениями из вышестоящего бюджета (таблица 3).</w:t>
      </w:r>
    </w:p>
    <w:p w:rsidR="009115B1" w:rsidRPr="00A93E71" w:rsidRDefault="009115B1" w:rsidP="009115B1">
      <w:pPr>
        <w:pStyle w:val="a3"/>
        <w:spacing w:after="0"/>
        <w:ind w:firstLine="708"/>
        <w:jc w:val="both"/>
        <w:rPr>
          <w:sz w:val="28"/>
        </w:rPr>
      </w:pPr>
      <w:r w:rsidRPr="00A93E71">
        <w:rPr>
          <w:sz w:val="28"/>
        </w:rPr>
        <w:t>Указанные превышения соответствуют положениям статьи 217, 232 БК РФ и пункта 2</w:t>
      </w:r>
      <w:r w:rsidR="00A93E71" w:rsidRPr="00A93E71">
        <w:rPr>
          <w:sz w:val="28"/>
        </w:rPr>
        <w:t>3</w:t>
      </w:r>
      <w:r w:rsidRPr="00A93E71">
        <w:rPr>
          <w:sz w:val="28"/>
        </w:rPr>
        <w:t xml:space="preserve"> решения Думы Полевского городского округа </w:t>
      </w:r>
      <w:r w:rsidR="00A93E71" w:rsidRPr="00D26C6C">
        <w:rPr>
          <w:sz w:val="28"/>
        </w:rPr>
        <w:t xml:space="preserve">от 10.12.2020 года № 353 «О бюджете Полевского городского округа на 2021 год и плановый </w:t>
      </w:r>
      <w:r w:rsidR="00A93E71" w:rsidRPr="00A93E71">
        <w:rPr>
          <w:sz w:val="28"/>
        </w:rPr>
        <w:t>период 2022 и 2023 годов»</w:t>
      </w:r>
      <w:r w:rsidRPr="00A93E71">
        <w:rPr>
          <w:sz w:val="28"/>
        </w:rPr>
        <w:t>. </w:t>
      </w:r>
    </w:p>
    <w:p w:rsidR="009115B1" w:rsidRPr="00A93E71" w:rsidRDefault="009115B1" w:rsidP="009115B1">
      <w:pPr>
        <w:jc w:val="right"/>
        <w:rPr>
          <w:sz w:val="20"/>
          <w:szCs w:val="20"/>
        </w:rPr>
      </w:pPr>
      <w:r w:rsidRPr="00A93E71">
        <w:rPr>
          <w:sz w:val="20"/>
          <w:szCs w:val="20"/>
        </w:rPr>
        <w:t>Таблица 3</w:t>
      </w:r>
    </w:p>
    <w:p w:rsidR="009115B1" w:rsidRPr="00A93E71" w:rsidRDefault="009115B1" w:rsidP="009115B1">
      <w:pPr>
        <w:jc w:val="right"/>
        <w:rPr>
          <w:sz w:val="20"/>
          <w:szCs w:val="20"/>
        </w:rPr>
      </w:pPr>
      <w:r w:rsidRPr="00A93E71">
        <w:rPr>
          <w:sz w:val="20"/>
          <w:szCs w:val="20"/>
        </w:rPr>
        <w:t xml:space="preserve">                                                                                                                  (руб.)</w:t>
      </w:r>
    </w:p>
    <w:tbl>
      <w:tblPr>
        <w:tblW w:w="9669" w:type="dxa"/>
        <w:tblLayout w:type="fixed"/>
        <w:tblCellMar>
          <w:left w:w="30" w:type="dxa"/>
          <w:right w:w="30" w:type="dxa"/>
        </w:tblCellMar>
        <w:tblLook w:val="00A0"/>
      </w:tblPr>
      <w:tblGrid>
        <w:gridCol w:w="1731"/>
        <w:gridCol w:w="1274"/>
        <w:gridCol w:w="1277"/>
        <w:gridCol w:w="1135"/>
        <w:gridCol w:w="4252"/>
      </w:tblGrid>
      <w:tr w:rsidR="009115B1" w:rsidRPr="00A93E71" w:rsidTr="00655C9F">
        <w:trPr>
          <w:trHeight w:val="644"/>
        </w:trPr>
        <w:tc>
          <w:tcPr>
            <w:tcW w:w="1731" w:type="dxa"/>
            <w:tcBorders>
              <w:top w:val="single" w:sz="4" w:space="0" w:color="auto"/>
              <w:left w:val="single" w:sz="4" w:space="0" w:color="auto"/>
              <w:bottom w:val="single" w:sz="4" w:space="0" w:color="auto"/>
              <w:right w:val="single" w:sz="4" w:space="0" w:color="auto"/>
            </w:tcBorders>
            <w:vAlign w:val="center"/>
            <w:hideMark/>
          </w:tcPr>
          <w:p w:rsidR="009115B1" w:rsidRPr="00A93E71" w:rsidRDefault="009115B1" w:rsidP="00655C9F">
            <w:pPr>
              <w:autoSpaceDE w:val="0"/>
              <w:autoSpaceDN w:val="0"/>
              <w:adjustRightInd w:val="0"/>
              <w:jc w:val="center"/>
              <w:rPr>
                <w:bCs/>
                <w:color w:val="000000"/>
                <w:sz w:val="16"/>
                <w:szCs w:val="16"/>
              </w:rPr>
            </w:pPr>
            <w:r w:rsidRPr="00A93E71">
              <w:rPr>
                <w:bCs/>
                <w:color w:val="000000"/>
                <w:sz w:val="16"/>
                <w:szCs w:val="16"/>
              </w:rPr>
              <w:t>Главные распорядители</w:t>
            </w:r>
          </w:p>
        </w:tc>
        <w:tc>
          <w:tcPr>
            <w:tcW w:w="1274" w:type="dxa"/>
            <w:tcBorders>
              <w:top w:val="single" w:sz="4" w:space="0" w:color="auto"/>
              <w:left w:val="single" w:sz="4" w:space="0" w:color="auto"/>
              <w:bottom w:val="single" w:sz="4" w:space="0" w:color="auto"/>
              <w:right w:val="single" w:sz="4" w:space="0" w:color="auto"/>
            </w:tcBorders>
            <w:vAlign w:val="center"/>
            <w:hideMark/>
          </w:tcPr>
          <w:p w:rsidR="009115B1" w:rsidRPr="00A93E71" w:rsidRDefault="009115B1" w:rsidP="00A93E71">
            <w:pPr>
              <w:autoSpaceDE w:val="0"/>
              <w:autoSpaceDN w:val="0"/>
              <w:adjustRightInd w:val="0"/>
              <w:jc w:val="center"/>
              <w:rPr>
                <w:bCs/>
                <w:color w:val="000000"/>
                <w:sz w:val="16"/>
                <w:szCs w:val="16"/>
              </w:rPr>
            </w:pPr>
            <w:r w:rsidRPr="00A93E71">
              <w:rPr>
                <w:bCs/>
                <w:color w:val="000000"/>
                <w:sz w:val="16"/>
                <w:szCs w:val="16"/>
              </w:rPr>
              <w:t>Решение о местном бюджете на 202</w:t>
            </w:r>
            <w:r w:rsidR="00A93E71">
              <w:rPr>
                <w:bCs/>
                <w:color w:val="000000"/>
                <w:sz w:val="16"/>
                <w:szCs w:val="16"/>
              </w:rPr>
              <w:t>1</w:t>
            </w:r>
            <w:r w:rsidRPr="00A93E71">
              <w:rPr>
                <w:bCs/>
                <w:color w:val="000000"/>
                <w:sz w:val="16"/>
                <w:szCs w:val="16"/>
              </w:rPr>
              <w:t xml:space="preserve"> год (с изменениями)</w:t>
            </w:r>
          </w:p>
        </w:tc>
        <w:tc>
          <w:tcPr>
            <w:tcW w:w="1277" w:type="dxa"/>
            <w:tcBorders>
              <w:top w:val="single" w:sz="4" w:space="0" w:color="auto"/>
              <w:left w:val="single" w:sz="4" w:space="0" w:color="auto"/>
              <w:bottom w:val="single" w:sz="4" w:space="0" w:color="auto"/>
              <w:right w:val="single" w:sz="4" w:space="0" w:color="auto"/>
            </w:tcBorders>
            <w:vAlign w:val="center"/>
            <w:hideMark/>
          </w:tcPr>
          <w:p w:rsidR="009115B1" w:rsidRPr="00A93E71" w:rsidRDefault="009115B1" w:rsidP="00655C9F">
            <w:pPr>
              <w:autoSpaceDE w:val="0"/>
              <w:autoSpaceDN w:val="0"/>
              <w:adjustRightInd w:val="0"/>
              <w:jc w:val="center"/>
              <w:rPr>
                <w:bCs/>
                <w:color w:val="000000"/>
                <w:sz w:val="16"/>
                <w:szCs w:val="16"/>
              </w:rPr>
            </w:pPr>
            <w:r w:rsidRPr="00A93E71">
              <w:rPr>
                <w:bCs/>
                <w:color w:val="000000"/>
                <w:sz w:val="16"/>
                <w:szCs w:val="16"/>
              </w:rPr>
              <w:t>Сводная бюджетная роспись</w:t>
            </w:r>
          </w:p>
          <w:p w:rsidR="009115B1" w:rsidRPr="00A93E71" w:rsidRDefault="009115B1" w:rsidP="00A93E71">
            <w:pPr>
              <w:autoSpaceDE w:val="0"/>
              <w:autoSpaceDN w:val="0"/>
              <w:adjustRightInd w:val="0"/>
              <w:jc w:val="center"/>
              <w:rPr>
                <w:bCs/>
                <w:color w:val="000000"/>
                <w:sz w:val="16"/>
                <w:szCs w:val="16"/>
              </w:rPr>
            </w:pPr>
            <w:r w:rsidRPr="00A93E71">
              <w:rPr>
                <w:bCs/>
                <w:color w:val="000000"/>
                <w:sz w:val="16"/>
                <w:szCs w:val="16"/>
              </w:rPr>
              <w:t>на 29.12.202</w:t>
            </w:r>
            <w:r w:rsidR="00A93E71">
              <w:rPr>
                <w:bCs/>
                <w:color w:val="000000"/>
                <w:sz w:val="16"/>
                <w:szCs w:val="16"/>
              </w:rPr>
              <w:t>1</w:t>
            </w:r>
          </w:p>
        </w:tc>
        <w:tc>
          <w:tcPr>
            <w:tcW w:w="1135" w:type="dxa"/>
            <w:tcBorders>
              <w:top w:val="single" w:sz="4" w:space="0" w:color="auto"/>
              <w:left w:val="single" w:sz="4" w:space="0" w:color="auto"/>
              <w:bottom w:val="nil"/>
              <w:right w:val="single" w:sz="4" w:space="0" w:color="auto"/>
            </w:tcBorders>
          </w:tcPr>
          <w:p w:rsidR="009115B1" w:rsidRPr="00A93E71" w:rsidRDefault="009115B1" w:rsidP="00655C9F">
            <w:pPr>
              <w:autoSpaceDE w:val="0"/>
              <w:autoSpaceDN w:val="0"/>
              <w:adjustRightInd w:val="0"/>
              <w:jc w:val="center"/>
              <w:rPr>
                <w:bCs/>
                <w:color w:val="000000"/>
                <w:sz w:val="16"/>
                <w:szCs w:val="16"/>
              </w:rPr>
            </w:pPr>
          </w:p>
          <w:p w:rsidR="009115B1" w:rsidRPr="00A93E71" w:rsidRDefault="009115B1" w:rsidP="00655C9F">
            <w:pPr>
              <w:autoSpaceDE w:val="0"/>
              <w:autoSpaceDN w:val="0"/>
              <w:adjustRightInd w:val="0"/>
              <w:jc w:val="center"/>
              <w:rPr>
                <w:bCs/>
                <w:color w:val="000000"/>
                <w:sz w:val="16"/>
                <w:szCs w:val="16"/>
              </w:rPr>
            </w:pPr>
            <w:r w:rsidRPr="00A93E71">
              <w:rPr>
                <w:bCs/>
                <w:color w:val="000000"/>
                <w:sz w:val="16"/>
                <w:szCs w:val="16"/>
              </w:rPr>
              <w:t>Отклонение</w:t>
            </w:r>
          </w:p>
        </w:tc>
        <w:tc>
          <w:tcPr>
            <w:tcW w:w="4252" w:type="dxa"/>
            <w:tcBorders>
              <w:top w:val="single" w:sz="4" w:space="0" w:color="auto"/>
              <w:left w:val="single" w:sz="4" w:space="0" w:color="auto"/>
              <w:bottom w:val="nil"/>
              <w:right w:val="single" w:sz="4" w:space="0" w:color="auto"/>
            </w:tcBorders>
          </w:tcPr>
          <w:p w:rsidR="009115B1" w:rsidRPr="00A93E71" w:rsidRDefault="009115B1" w:rsidP="00655C9F">
            <w:pPr>
              <w:autoSpaceDE w:val="0"/>
              <w:autoSpaceDN w:val="0"/>
              <w:adjustRightInd w:val="0"/>
              <w:jc w:val="center"/>
              <w:rPr>
                <w:bCs/>
                <w:color w:val="000000"/>
                <w:sz w:val="16"/>
                <w:szCs w:val="16"/>
              </w:rPr>
            </w:pPr>
          </w:p>
          <w:p w:rsidR="009115B1" w:rsidRPr="00A93E71" w:rsidRDefault="009115B1" w:rsidP="00655C9F">
            <w:pPr>
              <w:autoSpaceDE w:val="0"/>
              <w:autoSpaceDN w:val="0"/>
              <w:adjustRightInd w:val="0"/>
              <w:jc w:val="center"/>
              <w:rPr>
                <w:bCs/>
                <w:color w:val="000000"/>
                <w:sz w:val="16"/>
                <w:szCs w:val="16"/>
              </w:rPr>
            </w:pPr>
            <w:r w:rsidRPr="00A93E71">
              <w:rPr>
                <w:bCs/>
                <w:color w:val="000000"/>
                <w:sz w:val="16"/>
                <w:szCs w:val="16"/>
              </w:rPr>
              <w:t>Примечание</w:t>
            </w:r>
          </w:p>
        </w:tc>
      </w:tr>
      <w:tr w:rsidR="00A93E71" w:rsidRPr="00A93E71" w:rsidTr="00A93E71">
        <w:trPr>
          <w:trHeight w:val="160"/>
        </w:trPr>
        <w:tc>
          <w:tcPr>
            <w:tcW w:w="1731" w:type="dxa"/>
            <w:tcBorders>
              <w:top w:val="single" w:sz="4" w:space="0" w:color="auto"/>
              <w:left w:val="single" w:sz="4" w:space="0" w:color="auto"/>
              <w:bottom w:val="single" w:sz="4" w:space="0" w:color="auto"/>
              <w:right w:val="single" w:sz="4" w:space="0" w:color="auto"/>
            </w:tcBorders>
            <w:vAlign w:val="center"/>
            <w:hideMark/>
          </w:tcPr>
          <w:p w:rsidR="00A93E71" w:rsidRPr="00A93E71" w:rsidRDefault="00A93E71" w:rsidP="00655C9F">
            <w:pPr>
              <w:autoSpaceDE w:val="0"/>
              <w:autoSpaceDN w:val="0"/>
              <w:adjustRightInd w:val="0"/>
              <w:rPr>
                <w:bCs/>
                <w:sz w:val="16"/>
                <w:szCs w:val="16"/>
              </w:rPr>
            </w:pPr>
            <w:r w:rsidRPr="00A93E71">
              <w:rPr>
                <w:bCs/>
                <w:sz w:val="16"/>
                <w:szCs w:val="16"/>
              </w:rPr>
              <w:t>Администрация Полевского городского округа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A93E71" w:rsidRPr="00A93E71" w:rsidRDefault="00A93E71" w:rsidP="00A93E71">
            <w:pPr>
              <w:jc w:val="center"/>
              <w:rPr>
                <w:color w:val="000000"/>
                <w:sz w:val="16"/>
                <w:szCs w:val="16"/>
              </w:rPr>
            </w:pPr>
            <w:r w:rsidRPr="00A93E71">
              <w:rPr>
                <w:color w:val="000000"/>
                <w:sz w:val="16"/>
                <w:szCs w:val="16"/>
              </w:rPr>
              <w:t>867 589 890,16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A93E71" w:rsidRPr="00A93E71" w:rsidRDefault="00A93E71" w:rsidP="00A93E71">
            <w:pPr>
              <w:jc w:val="center"/>
              <w:rPr>
                <w:color w:val="000000"/>
                <w:sz w:val="16"/>
                <w:szCs w:val="16"/>
              </w:rPr>
            </w:pPr>
            <w:r w:rsidRPr="00A93E71">
              <w:rPr>
                <w:color w:val="000000"/>
                <w:sz w:val="16"/>
                <w:szCs w:val="16"/>
              </w:rPr>
              <w:t>868 875 045,20</w:t>
            </w:r>
          </w:p>
        </w:tc>
        <w:tc>
          <w:tcPr>
            <w:tcW w:w="1135" w:type="dxa"/>
            <w:tcBorders>
              <w:top w:val="single" w:sz="4" w:space="0" w:color="auto"/>
              <w:left w:val="single" w:sz="4" w:space="0" w:color="auto"/>
              <w:bottom w:val="single" w:sz="4" w:space="0" w:color="auto"/>
              <w:right w:val="single" w:sz="4" w:space="0" w:color="auto"/>
            </w:tcBorders>
            <w:vAlign w:val="center"/>
          </w:tcPr>
          <w:p w:rsidR="00A93E71" w:rsidRPr="00A93E71" w:rsidRDefault="00A93E71" w:rsidP="00655C9F">
            <w:pPr>
              <w:jc w:val="center"/>
              <w:rPr>
                <w:color w:val="000000"/>
                <w:sz w:val="16"/>
                <w:szCs w:val="16"/>
              </w:rPr>
            </w:pPr>
          </w:p>
          <w:p w:rsidR="00A93E71" w:rsidRPr="00A93E71" w:rsidRDefault="00A93E71" w:rsidP="00A93E71">
            <w:pPr>
              <w:jc w:val="center"/>
              <w:rPr>
                <w:color w:val="000000"/>
                <w:sz w:val="16"/>
                <w:szCs w:val="16"/>
              </w:rPr>
            </w:pPr>
            <w:r w:rsidRPr="00A93E71">
              <w:rPr>
                <w:color w:val="000000"/>
                <w:sz w:val="16"/>
                <w:szCs w:val="16"/>
              </w:rPr>
              <w:t>1 285 155,04</w:t>
            </w:r>
          </w:p>
          <w:p w:rsidR="00A93E71" w:rsidRPr="00A93E71" w:rsidRDefault="00A93E71" w:rsidP="00655C9F">
            <w:pPr>
              <w:jc w:val="center"/>
              <w:rPr>
                <w:color w:val="000000"/>
                <w:sz w:val="16"/>
                <w:szCs w:val="16"/>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A93E71" w:rsidRPr="00A93E71" w:rsidRDefault="00A93E71" w:rsidP="00655C9F">
            <w:pPr>
              <w:autoSpaceDE w:val="0"/>
              <w:autoSpaceDN w:val="0"/>
              <w:adjustRightInd w:val="0"/>
              <w:rPr>
                <w:sz w:val="16"/>
                <w:szCs w:val="16"/>
              </w:rPr>
            </w:pPr>
            <w:r w:rsidRPr="00A93E71">
              <w:rPr>
                <w:sz w:val="16"/>
                <w:szCs w:val="16"/>
              </w:rPr>
              <w:t>(-)</w:t>
            </w:r>
            <w:r>
              <w:rPr>
                <w:sz w:val="16"/>
                <w:szCs w:val="16"/>
              </w:rPr>
              <w:t xml:space="preserve"> 833 707,30</w:t>
            </w:r>
            <w:r w:rsidRPr="00A93E71">
              <w:rPr>
                <w:sz w:val="16"/>
                <w:szCs w:val="16"/>
              </w:rPr>
              <w:t xml:space="preserve"> руб. – распределены средства резервного фонда Администрации Полевского городского округа по главным распорядителям бюджетных средств;</w:t>
            </w:r>
          </w:p>
          <w:p w:rsidR="00A93E71" w:rsidRPr="00A93E71" w:rsidRDefault="00A93E71" w:rsidP="00655C9F">
            <w:pPr>
              <w:autoSpaceDE w:val="0"/>
              <w:autoSpaceDN w:val="0"/>
              <w:adjustRightInd w:val="0"/>
              <w:rPr>
                <w:sz w:val="16"/>
                <w:szCs w:val="16"/>
              </w:rPr>
            </w:pPr>
            <w:r w:rsidRPr="00A93E71">
              <w:rPr>
                <w:sz w:val="16"/>
                <w:szCs w:val="16"/>
              </w:rPr>
              <w:t xml:space="preserve">(+) </w:t>
            </w:r>
            <w:r>
              <w:rPr>
                <w:sz w:val="16"/>
                <w:szCs w:val="16"/>
              </w:rPr>
              <w:t>433 707,30</w:t>
            </w:r>
            <w:r w:rsidRPr="00A93E71">
              <w:rPr>
                <w:sz w:val="16"/>
                <w:szCs w:val="16"/>
              </w:rPr>
              <w:t xml:space="preserve"> руб. </w:t>
            </w:r>
            <w:r>
              <w:rPr>
                <w:sz w:val="16"/>
                <w:szCs w:val="16"/>
              </w:rPr>
              <w:t>–</w:t>
            </w:r>
            <w:r w:rsidRPr="00A93E71">
              <w:rPr>
                <w:sz w:val="16"/>
                <w:szCs w:val="16"/>
              </w:rPr>
              <w:t xml:space="preserve"> получены средства из резервного фонда Администрации Полевского городского округа;</w:t>
            </w:r>
          </w:p>
          <w:p w:rsidR="00A93E71" w:rsidRPr="00A93E71" w:rsidRDefault="00A93E71" w:rsidP="00A93E71">
            <w:pPr>
              <w:autoSpaceDE w:val="0"/>
              <w:autoSpaceDN w:val="0"/>
              <w:adjustRightInd w:val="0"/>
              <w:rPr>
                <w:sz w:val="16"/>
                <w:szCs w:val="16"/>
              </w:rPr>
            </w:pPr>
            <w:r w:rsidRPr="00A93E71">
              <w:rPr>
                <w:sz w:val="16"/>
                <w:szCs w:val="16"/>
              </w:rPr>
              <w:t xml:space="preserve">(+) </w:t>
            </w:r>
            <w:r w:rsidR="00E90B86">
              <w:rPr>
                <w:sz w:val="16"/>
                <w:szCs w:val="16"/>
              </w:rPr>
              <w:t>1 685 15</w:t>
            </w:r>
            <w:r>
              <w:rPr>
                <w:sz w:val="16"/>
                <w:szCs w:val="16"/>
              </w:rPr>
              <w:t>5,04</w:t>
            </w:r>
            <w:r w:rsidRPr="00A93E71">
              <w:rPr>
                <w:sz w:val="16"/>
                <w:szCs w:val="16"/>
              </w:rPr>
              <w:t xml:space="preserve"> руб. – получены межбюджетные трансферты</w:t>
            </w:r>
          </w:p>
        </w:tc>
      </w:tr>
      <w:tr w:rsidR="00A93E71" w:rsidRPr="00A93E71" w:rsidTr="00A93E71">
        <w:trPr>
          <w:trHeight w:val="160"/>
        </w:trPr>
        <w:tc>
          <w:tcPr>
            <w:tcW w:w="1731" w:type="dxa"/>
            <w:tcBorders>
              <w:top w:val="single" w:sz="4" w:space="0" w:color="auto"/>
              <w:left w:val="single" w:sz="4" w:space="0" w:color="auto"/>
              <w:bottom w:val="single" w:sz="4" w:space="0" w:color="auto"/>
              <w:right w:val="single" w:sz="4" w:space="0" w:color="auto"/>
            </w:tcBorders>
            <w:vAlign w:val="center"/>
            <w:hideMark/>
          </w:tcPr>
          <w:p w:rsidR="00A93E71" w:rsidRPr="00A93E71" w:rsidRDefault="00A93E71" w:rsidP="00655C9F">
            <w:pPr>
              <w:autoSpaceDE w:val="0"/>
              <w:autoSpaceDN w:val="0"/>
              <w:adjustRightInd w:val="0"/>
              <w:rPr>
                <w:bCs/>
                <w:sz w:val="16"/>
                <w:szCs w:val="16"/>
              </w:rPr>
            </w:pPr>
            <w:r>
              <w:rPr>
                <w:bCs/>
                <w:sz w:val="16"/>
                <w:szCs w:val="16"/>
              </w:rPr>
              <w:t xml:space="preserve">Управление муниципальным </w:t>
            </w:r>
            <w:r>
              <w:rPr>
                <w:bCs/>
                <w:sz w:val="16"/>
                <w:szCs w:val="16"/>
              </w:rPr>
              <w:lastRenderedPageBreak/>
              <w:t>имуществом Полевского городского округа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A93E71" w:rsidRPr="00A93E71" w:rsidRDefault="00A93E71" w:rsidP="00A93E71">
            <w:pPr>
              <w:jc w:val="center"/>
              <w:rPr>
                <w:color w:val="000000"/>
                <w:sz w:val="16"/>
                <w:szCs w:val="16"/>
              </w:rPr>
            </w:pPr>
            <w:r w:rsidRPr="00A93E71">
              <w:rPr>
                <w:color w:val="000000"/>
                <w:sz w:val="16"/>
                <w:szCs w:val="16"/>
              </w:rPr>
              <w:lastRenderedPageBreak/>
              <w:t>58 504 218,80</w:t>
            </w:r>
          </w:p>
        </w:tc>
        <w:tc>
          <w:tcPr>
            <w:tcW w:w="1277" w:type="dxa"/>
            <w:tcBorders>
              <w:top w:val="single" w:sz="4" w:space="0" w:color="auto"/>
              <w:left w:val="single" w:sz="4" w:space="0" w:color="auto"/>
              <w:bottom w:val="single" w:sz="4" w:space="0" w:color="auto"/>
              <w:right w:val="single" w:sz="4" w:space="0" w:color="auto"/>
            </w:tcBorders>
            <w:vAlign w:val="center"/>
            <w:hideMark/>
          </w:tcPr>
          <w:p w:rsidR="00A93E71" w:rsidRPr="00A93E71" w:rsidRDefault="00A93E71" w:rsidP="00A93E71">
            <w:pPr>
              <w:jc w:val="center"/>
              <w:rPr>
                <w:color w:val="000000"/>
                <w:sz w:val="16"/>
                <w:szCs w:val="16"/>
              </w:rPr>
            </w:pPr>
            <w:r w:rsidRPr="00A93E71">
              <w:rPr>
                <w:color w:val="000000"/>
                <w:sz w:val="16"/>
                <w:szCs w:val="16"/>
              </w:rPr>
              <w:t>58 581 124,64</w:t>
            </w:r>
          </w:p>
        </w:tc>
        <w:tc>
          <w:tcPr>
            <w:tcW w:w="1135" w:type="dxa"/>
            <w:tcBorders>
              <w:top w:val="single" w:sz="4" w:space="0" w:color="auto"/>
              <w:left w:val="single" w:sz="4" w:space="0" w:color="auto"/>
              <w:bottom w:val="single" w:sz="4" w:space="0" w:color="auto"/>
              <w:right w:val="single" w:sz="4" w:space="0" w:color="auto"/>
            </w:tcBorders>
            <w:vAlign w:val="center"/>
          </w:tcPr>
          <w:p w:rsidR="00A93E71" w:rsidRDefault="00A93E71" w:rsidP="00A93E71">
            <w:pPr>
              <w:jc w:val="center"/>
              <w:rPr>
                <w:color w:val="000000"/>
                <w:sz w:val="16"/>
                <w:szCs w:val="16"/>
              </w:rPr>
            </w:pPr>
          </w:p>
          <w:p w:rsidR="00A93E71" w:rsidRPr="00A93E71" w:rsidRDefault="00A93E71" w:rsidP="00A93E71">
            <w:pPr>
              <w:jc w:val="center"/>
              <w:rPr>
                <w:color w:val="000000"/>
                <w:sz w:val="16"/>
                <w:szCs w:val="16"/>
              </w:rPr>
            </w:pPr>
            <w:r w:rsidRPr="00A93E71">
              <w:rPr>
                <w:color w:val="000000"/>
                <w:sz w:val="16"/>
                <w:szCs w:val="16"/>
              </w:rPr>
              <w:t>76 905,84</w:t>
            </w:r>
          </w:p>
          <w:p w:rsidR="00A93E71" w:rsidRPr="00A93E71" w:rsidRDefault="00A93E71" w:rsidP="00A93E71">
            <w:pPr>
              <w:jc w:val="center"/>
              <w:rPr>
                <w:color w:val="000000"/>
                <w:sz w:val="16"/>
                <w:szCs w:val="16"/>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A93E71" w:rsidRPr="00A93E71" w:rsidRDefault="00A93E71" w:rsidP="00A93E71">
            <w:pPr>
              <w:autoSpaceDE w:val="0"/>
              <w:autoSpaceDN w:val="0"/>
              <w:adjustRightInd w:val="0"/>
              <w:rPr>
                <w:sz w:val="16"/>
                <w:szCs w:val="16"/>
              </w:rPr>
            </w:pPr>
            <w:r w:rsidRPr="00A93E71">
              <w:rPr>
                <w:sz w:val="16"/>
                <w:szCs w:val="16"/>
              </w:rPr>
              <w:lastRenderedPageBreak/>
              <w:t xml:space="preserve">(+) </w:t>
            </w:r>
            <w:r>
              <w:rPr>
                <w:sz w:val="16"/>
                <w:szCs w:val="16"/>
              </w:rPr>
              <w:t>76 905,84</w:t>
            </w:r>
            <w:r w:rsidRPr="00A93E71">
              <w:rPr>
                <w:sz w:val="16"/>
                <w:szCs w:val="16"/>
              </w:rPr>
              <w:t xml:space="preserve"> руб. – получены межбюджетные трансферты</w:t>
            </w:r>
          </w:p>
        </w:tc>
      </w:tr>
      <w:tr w:rsidR="00E90B86" w:rsidRPr="00A93E71" w:rsidTr="00E90B86">
        <w:trPr>
          <w:trHeight w:val="160"/>
        </w:trPr>
        <w:tc>
          <w:tcPr>
            <w:tcW w:w="1731" w:type="dxa"/>
            <w:tcBorders>
              <w:top w:val="single" w:sz="4" w:space="0" w:color="auto"/>
              <w:left w:val="single" w:sz="4" w:space="0" w:color="auto"/>
              <w:bottom w:val="single" w:sz="4" w:space="0" w:color="auto"/>
              <w:right w:val="single" w:sz="4" w:space="0" w:color="auto"/>
            </w:tcBorders>
            <w:vAlign w:val="center"/>
            <w:hideMark/>
          </w:tcPr>
          <w:p w:rsidR="00E90B86" w:rsidRPr="00A93E71" w:rsidRDefault="00E90B86" w:rsidP="00655C9F">
            <w:pPr>
              <w:autoSpaceDE w:val="0"/>
              <w:autoSpaceDN w:val="0"/>
              <w:adjustRightInd w:val="0"/>
              <w:rPr>
                <w:bCs/>
                <w:sz w:val="16"/>
                <w:szCs w:val="16"/>
              </w:rPr>
            </w:pPr>
            <w:r w:rsidRPr="00A93E71">
              <w:rPr>
                <w:bCs/>
                <w:sz w:val="16"/>
                <w:szCs w:val="16"/>
              </w:rPr>
              <w:lastRenderedPageBreak/>
              <w:t>Управление образованием  Полевского городского округа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E90B86" w:rsidRDefault="00E90B86" w:rsidP="00E90B86">
            <w:pPr>
              <w:jc w:val="center"/>
              <w:rPr>
                <w:color w:val="000000"/>
                <w:sz w:val="15"/>
                <w:szCs w:val="15"/>
              </w:rPr>
            </w:pPr>
            <w:r>
              <w:rPr>
                <w:color w:val="000000"/>
                <w:sz w:val="15"/>
                <w:szCs w:val="15"/>
              </w:rPr>
              <w:t>1 503 965 527,64</w:t>
            </w:r>
          </w:p>
        </w:tc>
        <w:tc>
          <w:tcPr>
            <w:tcW w:w="1277" w:type="dxa"/>
            <w:tcBorders>
              <w:top w:val="single" w:sz="4" w:space="0" w:color="auto"/>
              <w:left w:val="single" w:sz="4" w:space="0" w:color="auto"/>
              <w:bottom w:val="single" w:sz="4" w:space="0" w:color="auto"/>
              <w:right w:val="single" w:sz="4" w:space="0" w:color="auto"/>
            </w:tcBorders>
            <w:vAlign w:val="center"/>
            <w:hideMark/>
          </w:tcPr>
          <w:p w:rsidR="00E90B86" w:rsidRDefault="00E90B86" w:rsidP="00E90B86">
            <w:pPr>
              <w:jc w:val="center"/>
              <w:rPr>
                <w:color w:val="000000"/>
                <w:sz w:val="15"/>
                <w:szCs w:val="15"/>
              </w:rPr>
            </w:pPr>
            <w:r>
              <w:rPr>
                <w:color w:val="000000"/>
                <w:sz w:val="15"/>
                <w:szCs w:val="15"/>
              </w:rPr>
              <w:t>1 508 538 779,08</w:t>
            </w:r>
          </w:p>
        </w:tc>
        <w:tc>
          <w:tcPr>
            <w:tcW w:w="1135" w:type="dxa"/>
            <w:tcBorders>
              <w:top w:val="single" w:sz="4" w:space="0" w:color="auto"/>
              <w:left w:val="single" w:sz="4" w:space="0" w:color="auto"/>
              <w:bottom w:val="single" w:sz="4" w:space="0" w:color="auto"/>
              <w:right w:val="single" w:sz="4" w:space="0" w:color="auto"/>
            </w:tcBorders>
            <w:vAlign w:val="center"/>
          </w:tcPr>
          <w:p w:rsidR="00E90B86" w:rsidRPr="00A93E71" w:rsidRDefault="00E90B86" w:rsidP="00655C9F">
            <w:pPr>
              <w:jc w:val="center"/>
              <w:rPr>
                <w:color w:val="000000"/>
                <w:sz w:val="16"/>
                <w:szCs w:val="16"/>
              </w:rPr>
            </w:pPr>
          </w:p>
          <w:p w:rsidR="00E90B86" w:rsidRPr="00E90B86" w:rsidRDefault="00E90B86" w:rsidP="00E90B86">
            <w:pPr>
              <w:jc w:val="center"/>
              <w:rPr>
                <w:color w:val="000000"/>
                <w:sz w:val="16"/>
                <w:szCs w:val="16"/>
              </w:rPr>
            </w:pPr>
            <w:r w:rsidRPr="00E90B86">
              <w:rPr>
                <w:color w:val="000000"/>
                <w:sz w:val="16"/>
                <w:szCs w:val="16"/>
              </w:rPr>
              <w:t>4 573 251,44</w:t>
            </w:r>
          </w:p>
          <w:p w:rsidR="00E90B86" w:rsidRPr="00A93E71" w:rsidRDefault="00E90B86" w:rsidP="00655C9F">
            <w:pPr>
              <w:jc w:val="center"/>
              <w:rPr>
                <w:color w:val="000000"/>
                <w:sz w:val="16"/>
                <w:szCs w:val="16"/>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E90B86" w:rsidRPr="00A93E71" w:rsidRDefault="00E90B86" w:rsidP="00655C9F">
            <w:pPr>
              <w:autoSpaceDE w:val="0"/>
              <w:autoSpaceDN w:val="0"/>
              <w:adjustRightInd w:val="0"/>
              <w:rPr>
                <w:sz w:val="16"/>
                <w:szCs w:val="16"/>
              </w:rPr>
            </w:pPr>
            <w:r w:rsidRPr="00A93E71">
              <w:rPr>
                <w:sz w:val="16"/>
                <w:szCs w:val="16"/>
              </w:rPr>
              <w:t xml:space="preserve">(+) </w:t>
            </w:r>
            <w:r>
              <w:rPr>
                <w:color w:val="000000"/>
                <w:sz w:val="16"/>
                <w:szCs w:val="16"/>
              </w:rPr>
              <w:t>300 000</w:t>
            </w:r>
            <w:r w:rsidRPr="00A93E71">
              <w:rPr>
                <w:color w:val="000000"/>
                <w:sz w:val="16"/>
                <w:szCs w:val="16"/>
              </w:rPr>
              <w:t xml:space="preserve">,0 </w:t>
            </w:r>
            <w:r w:rsidRPr="00A93E71">
              <w:rPr>
                <w:sz w:val="16"/>
                <w:szCs w:val="16"/>
              </w:rPr>
              <w:t>руб. – получены средства из резервного фонда Администрации Полевского городского округа;</w:t>
            </w:r>
          </w:p>
          <w:p w:rsidR="00E90B86" w:rsidRPr="00A93E71" w:rsidRDefault="00E90B86" w:rsidP="00E90B86">
            <w:pPr>
              <w:autoSpaceDE w:val="0"/>
              <w:autoSpaceDN w:val="0"/>
              <w:adjustRightInd w:val="0"/>
              <w:rPr>
                <w:sz w:val="16"/>
                <w:szCs w:val="16"/>
              </w:rPr>
            </w:pPr>
            <w:r w:rsidRPr="00A93E71">
              <w:rPr>
                <w:sz w:val="16"/>
                <w:szCs w:val="16"/>
              </w:rPr>
              <w:t xml:space="preserve">(+) </w:t>
            </w:r>
            <w:r>
              <w:rPr>
                <w:sz w:val="16"/>
                <w:szCs w:val="16"/>
              </w:rPr>
              <w:t>4 273 251,44</w:t>
            </w:r>
            <w:r w:rsidRPr="00A93E71">
              <w:rPr>
                <w:sz w:val="16"/>
                <w:szCs w:val="16"/>
              </w:rPr>
              <w:t xml:space="preserve"> руб. – получены межбюджетные трансферты</w:t>
            </w:r>
          </w:p>
        </w:tc>
      </w:tr>
      <w:tr w:rsidR="00E90B86" w:rsidRPr="00A93E71" w:rsidTr="00E90B86">
        <w:trPr>
          <w:trHeight w:val="160"/>
        </w:trPr>
        <w:tc>
          <w:tcPr>
            <w:tcW w:w="1731" w:type="dxa"/>
            <w:tcBorders>
              <w:top w:val="single" w:sz="4" w:space="0" w:color="auto"/>
              <w:left w:val="single" w:sz="4" w:space="0" w:color="auto"/>
              <w:bottom w:val="single" w:sz="4" w:space="0" w:color="auto"/>
              <w:right w:val="single" w:sz="4" w:space="0" w:color="auto"/>
            </w:tcBorders>
            <w:vAlign w:val="center"/>
            <w:hideMark/>
          </w:tcPr>
          <w:p w:rsidR="00E90B86" w:rsidRPr="00A93E71" w:rsidRDefault="00E90B86" w:rsidP="00655C9F">
            <w:pPr>
              <w:autoSpaceDE w:val="0"/>
              <w:autoSpaceDN w:val="0"/>
              <w:adjustRightInd w:val="0"/>
              <w:rPr>
                <w:bCs/>
                <w:sz w:val="16"/>
                <w:szCs w:val="16"/>
              </w:rPr>
            </w:pPr>
            <w:r w:rsidRPr="00A93E71">
              <w:rPr>
                <w:bCs/>
                <w:sz w:val="16"/>
                <w:szCs w:val="16"/>
              </w:rPr>
              <w:t>Управление культурой Полевского городского округа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E90B86" w:rsidRDefault="00E90B86" w:rsidP="00E90B86">
            <w:pPr>
              <w:jc w:val="center"/>
              <w:rPr>
                <w:color w:val="000000"/>
                <w:sz w:val="15"/>
                <w:szCs w:val="15"/>
              </w:rPr>
            </w:pPr>
            <w:r>
              <w:rPr>
                <w:color w:val="000000"/>
                <w:sz w:val="15"/>
                <w:szCs w:val="15"/>
              </w:rPr>
              <w:t>247 798 890,18</w:t>
            </w:r>
          </w:p>
        </w:tc>
        <w:tc>
          <w:tcPr>
            <w:tcW w:w="1277" w:type="dxa"/>
            <w:tcBorders>
              <w:top w:val="single" w:sz="4" w:space="0" w:color="auto"/>
              <w:left w:val="single" w:sz="4" w:space="0" w:color="auto"/>
              <w:bottom w:val="single" w:sz="4" w:space="0" w:color="auto"/>
              <w:right w:val="single" w:sz="4" w:space="0" w:color="auto"/>
            </w:tcBorders>
            <w:vAlign w:val="center"/>
            <w:hideMark/>
          </w:tcPr>
          <w:p w:rsidR="00E90B86" w:rsidRDefault="00E90B86" w:rsidP="00E90B86">
            <w:pPr>
              <w:jc w:val="center"/>
              <w:rPr>
                <w:color w:val="000000"/>
                <w:sz w:val="15"/>
                <w:szCs w:val="15"/>
              </w:rPr>
            </w:pPr>
            <w:r>
              <w:rPr>
                <w:color w:val="000000"/>
                <w:sz w:val="15"/>
                <w:szCs w:val="15"/>
              </w:rPr>
              <w:t>247 942 802,22</w:t>
            </w:r>
          </w:p>
        </w:tc>
        <w:tc>
          <w:tcPr>
            <w:tcW w:w="1135" w:type="dxa"/>
            <w:tcBorders>
              <w:top w:val="single" w:sz="4" w:space="0" w:color="auto"/>
              <w:left w:val="single" w:sz="4" w:space="0" w:color="auto"/>
              <w:bottom w:val="single" w:sz="4" w:space="0" w:color="auto"/>
              <w:right w:val="single" w:sz="4" w:space="0" w:color="auto"/>
            </w:tcBorders>
            <w:vAlign w:val="center"/>
          </w:tcPr>
          <w:p w:rsidR="00E90B86" w:rsidRPr="00A93E71" w:rsidRDefault="00E90B86" w:rsidP="00655C9F">
            <w:pPr>
              <w:jc w:val="center"/>
              <w:rPr>
                <w:color w:val="000000"/>
                <w:sz w:val="16"/>
                <w:szCs w:val="16"/>
              </w:rPr>
            </w:pPr>
          </w:p>
          <w:p w:rsidR="00E90B86" w:rsidRPr="00E90B86" w:rsidRDefault="00E90B86" w:rsidP="00E90B86">
            <w:pPr>
              <w:jc w:val="center"/>
              <w:rPr>
                <w:color w:val="000000"/>
                <w:sz w:val="16"/>
                <w:szCs w:val="16"/>
              </w:rPr>
            </w:pPr>
            <w:r w:rsidRPr="00E90B86">
              <w:rPr>
                <w:color w:val="000000"/>
                <w:sz w:val="16"/>
                <w:szCs w:val="16"/>
              </w:rPr>
              <w:t>143 912,04</w:t>
            </w:r>
          </w:p>
          <w:p w:rsidR="00E90B86" w:rsidRPr="00A93E71" w:rsidRDefault="00E90B86" w:rsidP="00655C9F">
            <w:pPr>
              <w:jc w:val="center"/>
              <w:rPr>
                <w:color w:val="000000"/>
                <w:sz w:val="16"/>
                <w:szCs w:val="16"/>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E90B86" w:rsidRPr="00A93E71" w:rsidRDefault="00E90B86" w:rsidP="00655C9F">
            <w:pPr>
              <w:autoSpaceDE w:val="0"/>
              <w:autoSpaceDN w:val="0"/>
              <w:adjustRightInd w:val="0"/>
              <w:rPr>
                <w:sz w:val="16"/>
                <w:szCs w:val="16"/>
              </w:rPr>
            </w:pPr>
            <w:r w:rsidRPr="00A93E71">
              <w:rPr>
                <w:sz w:val="16"/>
                <w:szCs w:val="16"/>
              </w:rPr>
              <w:t xml:space="preserve">(+) </w:t>
            </w:r>
            <w:r>
              <w:rPr>
                <w:color w:val="000000"/>
                <w:sz w:val="16"/>
                <w:szCs w:val="16"/>
              </w:rPr>
              <w:t>100 000</w:t>
            </w:r>
            <w:r w:rsidRPr="00A93E71">
              <w:rPr>
                <w:color w:val="000000"/>
                <w:sz w:val="16"/>
                <w:szCs w:val="16"/>
              </w:rPr>
              <w:t>,0</w:t>
            </w:r>
            <w:r w:rsidRPr="00A93E71">
              <w:rPr>
                <w:sz w:val="16"/>
                <w:szCs w:val="16"/>
              </w:rPr>
              <w:t xml:space="preserve"> руб. – получены средства из резервного фонда Администрации Полевского городского округа;</w:t>
            </w:r>
          </w:p>
          <w:p w:rsidR="00E90B86" w:rsidRPr="00A93E71" w:rsidRDefault="00E90B86" w:rsidP="00E90B86">
            <w:pPr>
              <w:autoSpaceDE w:val="0"/>
              <w:autoSpaceDN w:val="0"/>
              <w:adjustRightInd w:val="0"/>
              <w:rPr>
                <w:sz w:val="16"/>
                <w:szCs w:val="16"/>
              </w:rPr>
            </w:pPr>
            <w:r w:rsidRPr="00A93E71">
              <w:rPr>
                <w:sz w:val="16"/>
                <w:szCs w:val="16"/>
              </w:rPr>
              <w:t xml:space="preserve">(+) </w:t>
            </w:r>
            <w:r>
              <w:rPr>
                <w:sz w:val="16"/>
                <w:szCs w:val="16"/>
              </w:rPr>
              <w:t>43 912,04</w:t>
            </w:r>
            <w:r w:rsidRPr="00A93E71">
              <w:rPr>
                <w:sz w:val="16"/>
                <w:szCs w:val="16"/>
              </w:rPr>
              <w:t xml:space="preserve"> руб. – получены межбюджетные трансферты</w:t>
            </w:r>
          </w:p>
        </w:tc>
      </w:tr>
      <w:tr w:rsidR="00E90B86" w:rsidRPr="00A93E71" w:rsidTr="00E90B86">
        <w:trPr>
          <w:trHeight w:val="160"/>
        </w:trPr>
        <w:tc>
          <w:tcPr>
            <w:tcW w:w="1731" w:type="dxa"/>
            <w:tcBorders>
              <w:top w:val="single" w:sz="4" w:space="0" w:color="auto"/>
              <w:left w:val="single" w:sz="4" w:space="0" w:color="auto"/>
              <w:bottom w:val="single" w:sz="4" w:space="0" w:color="auto"/>
              <w:right w:val="single" w:sz="4" w:space="0" w:color="auto"/>
            </w:tcBorders>
            <w:vAlign w:val="center"/>
            <w:hideMark/>
          </w:tcPr>
          <w:p w:rsidR="00E90B86" w:rsidRPr="00A93E71" w:rsidRDefault="00E90B86" w:rsidP="00655C9F">
            <w:pPr>
              <w:autoSpaceDE w:val="0"/>
              <w:autoSpaceDN w:val="0"/>
              <w:adjustRightInd w:val="0"/>
              <w:rPr>
                <w:bCs/>
                <w:sz w:val="16"/>
                <w:szCs w:val="16"/>
              </w:rPr>
            </w:pPr>
            <w:r>
              <w:rPr>
                <w:bCs/>
                <w:sz w:val="16"/>
                <w:szCs w:val="16"/>
              </w:rPr>
              <w:t>Финансовое управление Администрации Полевского городского округа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E90B86" w:rsidRDefault="00E90B86" w:rsidP="00E90B86">
            <w:pPr>
              <w:jc w:val="center"/>
              <w:rPr>
                <w:color w:val="000000"/>
                <w:sz w:val="15"/>
                <w:szCs w:val="15"/>
              </w:rPr>
            </w:pPr>
            <w:r>
              <w:rPr>
                <w:color w:val="000000"/>
                <w:sz w:val="15"/>
                <w:szCs w:val="15"/>
              </w:rPr>
              <w:t>15 606 823,64</w:t>
            </w:r>
          </w:p>
        </w:tc>
        <w:tc>
          <w:tcPr>
            <w:tcW w:w="1277" w:type="dxa"/>
            <w:tcBorders>
              <w:top w:val="single" w:sz="4" w:space="0" w:color="auto"/>
              <w:left w:val="single" w:sz="4" w:space="0" w:color="auto"/>
              <w:bottom w:val="single" w:sz="4" w:space="0" w:color="auto"/>
              <w:right w:val="single" w:sz="4" w:space="0" w:color="auto"/>
            </w:tcBorders>
            <w:vAlign w:val="center"/>
            <w:hideMark/>
          </w:tcPr>
          <w:p w:rsidR="00E90B86" w:rsidRDefault="00E90B86" w:rsidP="00E90B86">
            <w:pPr>
              <w:jc w:val="center"/>
              <w:rPr>
                <w:color w:val="000000"/>
                <w:sz w:val="15"/>
                <w:szCs w:val="15"/>
              </w:rPr>
            </w:pPr>
            <w:r>
              <w:rPr>
                <w:color w:val="000000"/>
                <w:sz w:val="15"/>
                <w:szCs w:val="15"/>
              </w:rPr>
              <w:t>15 769 037,28</w:t>
            </w:r>
          </w:p>
        </w:tc>
        <w:tc>
          <w:tcPr>
            <w:tcW w:w="1135" w:type="dxa"/>
            <w:tcBorders>
              <w:top w:val="single" w:sz="4" w:space="0" w:color="auto"/>
              <w:left w:val="single" w:sz="4" w:space="0" w:color="auto"/>
              <w:bottom w:val="single" w:sz="4" w:space="0" w:color="auto"/>
              <w:right w:val="single" w:sz="4" w:space="0" w:color="auto"/>
            </w:tcBorders>
            <w:vAlign w:val="center"/>
          </w:tcPr>
          <w:p w:rsidR="00E90B86" w:rsidRDefault="00E90B86" w:rsidP="00E90B86">
            <w:pPr>
              <w:jc w:val="center"/>
              <w:rPr>
                <w:color w:val="000000"/>
                <w:sz w:val="16"/>
                <w:szCs w:val="16"/>
              </w:rPr>
            </w:pPr>
          </w:p>
          <w:p w:rsidR="00E90B86" w:rsidRPr="00E90B86" w:rsidRDefault="00E90B86" w:rsidP="00E90B86">
            <w:pPr>
              <w:jc w:val="center"/>
              <w:rPr>
                <w:color w:val="000000"/>
                <w:sz w:val="16"/>
                <w:szCs w:val="16"/>
              </w:rPr>
            </w:pPr>
            <w:r w:rsidRPr="00E90B86">
              <w:rPr>
                <w:color w:val="000000"/>
                <w:sz w:val="16"/>
                <w:szCs w:val="16"/>
              </w:rPr>
              <w:t>162 213,64</w:t>
            </w:r>
          </w:p>
          <w:p w:rsidR="00E90B86" w:rsidRPr="00A93E71" w:rsidRDefault="00E90B86" w:rsidP="00E90B86">
            <w:pPr>
              <w:jc w:val="center"/>
              <w:rPr>
                <w:color w:val="000000"/>
                <w:sz w:val="16"/>
                <w:szCs w:val="16"/>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E90B86" w:rsidRPr="00A93E71" w:rsidRDefault="00E90B86" w:rsidP="00E90B86">
            <w:pPr>
              <w:autoSpaceDE w:val="0"/>
              <w:autoSpaceDN w:val="0"/>
              <w:adjustRightInd w:val="0"/>
              <w:rPr>
                <w:sz w:val="16"/>
                <w:szCs w:val="16"/>
              </w:rPr>
            </w:pPr>
            <w:r w:rsidRPr="00A93E71">
              <w:rPr>
                <w:sz w:val="16"/>
                <w:szCs w:val="16"/>
              </w:rPr>
              <w:t xml:space="preserve">(+) </w:t>
            </w:r>
            <w:r>
              <w:rPr>
                <w:sz w:val="16"/>
                <w:szCs w:val="16"/>
              </w:rPr>
              <w:t>162 213,64</w:t>
            </w:r>
            <w:r w:rsidRPr="00A93E71">
              <w:rPr>
                <w:sz w:val="16"/>
                <w:szCs w:val="16"/>
              </w:rPr>
              <w:t xml:space="preserve"> руб. – получены межбюджетные трансферты</w:t>
            </w:r>
          </w:p>
        </w:tc>
      </w:tr>
    </w:tbl>
    <w:p w:rsidR="009115B1" w:rsidRPr="003325DE" w:rsidRDefault="009115B1" w:rsidP="009115B1">
      <w:pPr>
        <w:pStyle w:val="a3"/>
        <w:spacing w:after="0"/>
        <w:ind w:firstLine="708"/>
        <w:jc w:val="both"/>
        <w:rPr>
          <w:sz w:val="16"/>
          <w:szCs w:val="16"/>
          <w:highlight w:val="yellow"/>
        </w:rPr>
      </w:pPr>
    </w:p>
    <w:p w:rsidR="009115B1" w:rsidRPr="003325DE" w:rsidRDefault="009115B1" w:rsidP="009115B1">
      <w:pPr>
        <w:pStyle w:val="a3"/>
        <w:spacing w:after="0"/>
        <w:ind w:firstLine="708"/>
        <w:jc w:val="both"/>
        <w:rPr>
          <w:sz w:val="28"/>
          <w:szCs w:val="28"/>
        </w:rPr>
      </w:pPr>
      <w:proofErr w:type="gramStart"/>
      <w:r w:rsidRPr="003325DE">
        <w:rPr>
          <w:sz w:val="28"/>
          <w:szCs w:val="28"/>
        </w:rPr>
        <w:t xml:space="preserve">Объем средств, выделенных из резервного фонда Администрации Полевского городского округа и распределенный по главным распорядителям бюджетных средств, составил </w:t>
      </w:r>
      <w:r w:rsidR="003325DE">
        <w:rPr>
          <w:sz w:val="28"/>
          <w:szCs w:val="28"/>
        </w:rPr>
        <w:t>833 707,30</w:t>
      </w:r>
      <w:r w:rsidRPr="003325DE">
        <w:rPr>
          <w:sz w:val="28"/>
          <w:szCs w:val="28"/>
        </w:rPr>
        <w:t xml:space="preserve"> рублей, или </w:t>
      </w:r>
      <w:r w:rsidR="003325DE">
        <w:rPr>
          <w:sz w:val="28"/>
          <w:szCs w:val="28"/>
        </w:rPr>
        <w:t>83,4</w:t>
      </w:r>
      <w:r w:rsidRPr="003325DE">
        <w:rPr>
          <w:sz w:val="28"/>
          <w:szCs w:val="28"/>
        </w:rPr>
        <w:t xml:space="preserve"> % от установленного размера (</w:t>
      </w:r>
      <w:r w:rsidR="003325DE">
        <w:rPr>
          <w:sz w:val="28"/>
          <w:szCs w:val="28"/>
        </w:rPr>
        <w:t>1</w:t>
      </w:r>
      <w:r w:rsidRPr="003325DE">
        <w:rPr>
          <w:sz w:val="28"/>
          <w:szCs w:val="28"/>
        </w:rPr>
        <w:t xml:space="preserve"> 000 000,0 рублей), средства Резервного фонда </w:t>
      </w:r>
      <w:r w:rsidRPr="005D191F">
        <w:rPr>
          <w:sz w:val="28"/>
          <w:szCs w:val="28"/>
        </w:rPr>
        <w:t xml:space="preserve">Администрации Полевского городского округа использованы в сумме </w:t>
      </w:r>
      <w:r w:rsidR="003325DE" w:rsidRPr="005D191F">
        <w:rPr>
          <w:sz w:val="28"/>
          <w:szCs w:val="28"/>
        </w:rPr>
        <w:t>832 146,30</w:t>
      </w:r>
      <w:r w:rsidRPr="005D191F">
        <w:rPr>
          <w:sz w:val="28"/>
          <w:szCs w:val="28"/>
        </w:rPr>
        <w:t xml:space="preserve"> рублей,  что соответствует данным Отчетов главных администраторов бюджетных средств.</w:t>
      </w:r>
      <w:proofErr w:type="gramEnd"/>
    </w:p>
    <w:p w:rsidR="009115B1" w:rsidRPr="0069370E" w:rsidRDefault="009115B1" w:rsidP="009115B1">
      <w:pPr>
        <w:pStyle w:val="a3"/>
        <w:spacing w:after="0"/>
        <w:ind w:firstLine="708"/>
        <w:jc w:val="both"/>
        <w:rPr>
          <w:sz w:val="28"/>
          <w:szCs w:val="28"/>
        </w:rPr>
      </w:pPr>
      <w:r w:rsidRPr="0069370E">
        <w:rPr>
          <w:sz w:val="28"/>
          <w:szCs w:val="28"/>
        </w:rPr>
        <w:t xml:space="preserve">Согласно отчету и результатам проверок Счетной палаты расходы местного бюджета исполнены в сумме </w:t>
      </w:r>
      <w:r w:rsidR="0069370E" w:rsidRPr="0069370E">
        <w:rPr>
          <w:sz w:val="28"/>
          <w:szCs w:val="28"/>
        </w:rPr>
        <w:t>2 634 524 209,06</w:t>
      </w:r>
      <w:r w:rsidRPr="0069370E">
        <w:rPr>
          <w:sz w:val="28"/>
          <w:szCs w:val="28"/>
        </w:rPr>
        <w:t xml:space="preserve"> рублей, что на             </w:t>
      </w:r>
      <w:r w:rsidR="0069370E" w:rsidRPr="0069370E">
        <w:rPr>
          <w:sz w:val="28"/>
          <w:szCs w:val="28"/>
        </w:rPr>
        <w:t>71 911 919,0</w:t>
      </w:r>
      <w:r w:rsidRPr="0069370E">
        <w:rPr>
          <w:sz w:val="28"/>
          <w:szCs w:val="28"/>
        </w:rPr>
        <w:t xml:space="preserve"> рублей, или на </w:t>
      </w:r>
      <w:r w:rsidR="0069370E" w:rsidRPr="0069370E">
        <w:rPr>
          <w:sz w:val="28"/>
          <w:szCs w:val="28"/>
        </w:rPr>
        <w:t>2,7</w:t>
      </w:r>
      <w:r w:rsidRPr="0069370E">
        <w:rPr>
          <w:sz w:val="28"/>
          <w:szCs w:val="28"/>
        </w:rPr>
        <w:t xml:space="preserve"> % меньше объемов, утвержденных решением о бюджете, и на </w:t>
      </w:r>
      <w:r w:rsidR="0069370E" w:rsidRPr="0069370E">
        <w:rPr>
          <w:sz w:val="28"/>
          <w:szCs w:val="28"/>
        </w:rPr>
        <w:t>78 153 357,0</w:t>
      </w:r>
      <w:r w:rsidRPr="0069370E">
        <w:rPr>
          <w:sz w:val="28"/>
          <w:szCs w:val="28"/>
        </w:rPr>
        <w:t xml:space="preserve"> рублей, или на </w:t>
      </w:r>
      <w:r w:rsidR="0069370E" w:rsidRPr="0069370E">
        <w:rPr>
          <w:sz w:val="28"/>
          <w:szCs w:val="28"/>
        </w:rPr>
        <w:t>2,9</w:t>
      </w:r>
      <w:r w:rsidRPr="0069370E">
        <w:rPr>
          <w:sz w:val="28"/>
          <w:szCs w:val="28"/>
        </w:rPr>
        <w:t xml:space="preserve"> % меньше назначений, утвержденных Сводной бюджетной росписью. </w:t>
      </w:r>
    </w:p>
    <w:p w:rsidR="009115B1" w:rsidRPr="0069370E" w:rsidRDefault="009115B1" w:rsidP="009115B1">
      <w:pPr>
        <w:pStyle w:val="a3"/>
        <w:spacing w:after="0"/>
        <w:ind w:firstLine="709"/>
        <w:jc w:val="both"/>
        <w:rPr>
          <w:sz w:val="28"/>
        </w:rPr>
      </w:pPr>
      <w:r w:rsidRPr="0069370E">
        <w:rPr>
          <w:sz w:val="28"/>
        </w:rPr>
        <w:t xml:space="preserve">Исполнение в сумме </w:t>
      </w:r>
      <w:r w:rsidR="0069370E" w:rsidRPr="0069370E">
        <w:rPr>
          <w:sz w:val="28"/>
          <w:szCs w:val="28"/>
        </w:rPr>
        <w:t>2 634 524 209,06</w:t>
      </w:r>
      <w:r w:rsidRPr="0069370E">
        <w:rPr>
          <w:sz w:val="28"/>
          <w:szCs w:val="28"/>
        </w:rPr>
        <w:t xml:space="preserve"> рублей</w:t>
      </w:r>
      <w:r w:rsidRPr="0069370E">
        <w:rPr>
          <w:sz w:val="28"/>
        </w:rPr>
        <w:t xml:space="preserve"> </w:t>
      </w:r>
      <w:r w:rsidRPr="0069370E">
        <w:rPr>
          <w:sz w:val="28"/>
          <w:szCs w:val="28"/>
        </w:rPr>
        <w:t>соответствует суммарным показателям Отчетов об исполнении бюджета главных распорядителей бюджетных средств, что свидетельствует о формировании Финансовым управлением Администрации Полевского городского округа Отчета об исполнении местного бюджета за 202</w:t>
      </w:r>
      <w:r w:rsidR="0069370E" w:rsidRPr="0069370E">
        <w:rPr>
          <w:sz w:val="28"/>
          <w:szCs w:val="28"/>
        </w:rPr>
        <w:t>1</w:t>
      </w:r>
      <w:r w:rsidRPr="0069370E">
        <w:rPr>
          <w:sz w:val="28"/>
          <w:szCs w:val="28"/>
        </w:rPr>
        <w:t xml:space="preserve"> год в соответствии с пунктом 137 Инструкции 191н.</w:t>
      </w:r>
    </w:p>
    <w:p w:rsidR="009115B1" w:rsidRDefault="009115B1" w:rsidP="009115B1">
      <w:pPr>
        <w:pStyle w:val="a3"/>
        <w:spacing w:after="0"/>
        <w:ind w:firstLine="709"/>
        <w:jc w:val="both"/>
        <w:rPr>
          <w:sz w:val="28"/>
        </w:rPr>
      </w:pPr>
      <w:r w:rsidRPr="0069370E">
        <w:rPr>
          <w:sz w:val="28"/>
        </w:rPr>
        <w:t xml:space="preserve">Кроме того, исполнение в сумме </w:t>
      </w:r>
      <w:r w:rsidR="0069370E" w:rsidRPr="0069370E">
        <w:rPr>
          <w:sz w:val="28"/>
          <w:szCs w:val="28"/>
        </w:rPr>
        <w:t>2 634 524 209,06</w:t>
      </w:r>
      <w:r w:rsidRPr="0069370E">
        <w:rPr>
          <w:sz w:val="28"/>
          <w:szCs w:val="28"/>
        </w:rPr>
        <w:t xml:space="preserve"> рублей</w:t>
      </w:r>
      <w:r w:rsidRPr="0069370E">
        <w:rPr>
          <w:sz w:val="28"/>
        </w:rPr>
        <w:t xml:space="preserve"> подтверждается Отчетом по поступлениям и выбытиям на 01 января 202</w:t>
      </w:r>
      <w:r w:rsidR="0069370E" w:rsidRPr="0069370E">
        <w:rPr>
          <w:sz w:val="28"/>
        </w:rPr>
        <w:t>2</w:t>
      </w:r>
      <w:r w:rsidRPr="0069370E">
        <w:rPr>
          <w:sz w:val="28"/>
        </w:rPr>
        <w:t xml:space="preserve"> года, представленным Управлением Федерального казначейства по Свердловской области.</w:t>
      </w:r>
    </w:p>
    <w:p w:rsidR="009115B1" w:rsidRPr="006A1E9C" w:rsidRDefault="009115B1" w:rsidP="009115B1">
      <w:pPr>
        <w:jc w:val="both"/>
        <w:rPr>
          <w:sz w:val="16"/>
          <w:szCs w:val="16"/>
        </w:rPr>
      </w:pPr>
    </w:p>
    <w:p w:rsidR="009115B1" w:rsidRPr="00E31A8C" w:rsidRDefault="009115B1" w:rsidP="009115B1">
      <w:pPr>
        <w:pStyle w:val="a3"/>
        <w:spacing w:after="0"/>
        <w:jc w:val="center"/>
        <w:rPr>
          <w:b/>
          <w:sz w:val="28"/>
        </w:rPr>
      </w:pPr>
      <w:r w:rsidRPr="00E31A8C">
        <w:rPr>
          <w:b/>
          <w:sz w:val="28"/>
        </w:rPr>
        <w:t>Источники финансирования дефицита бюджета</w:t>
      </w:r>
    </w:p>
    <w:p w:rsidR="009115B1" w:rsidRPr="008437A1" w:rsidRDefault="009115B1" w:rsidP="009115B1">
      <w:pPr>
        <w:pStyle w:val="a3"/>
        <w:spacing w:after="0"/>
        <w:ind w:firstLine="709"/>
        <w:jc w:val="both"/>
        <w:rPr>
          <w:sz w:val="28"/>
        </w:rPr>
      </w:pPr>
      <w:r>
        <w:t> </w:t>
      </w:r>
      <w:proofErr w:type="gramStart"/>
      <w:r w:rsidR="008437A1" w:rsidRPr="00440C2A">
        <w:rPr>
          <w:sz w:val="28"/>
          <w:szCs w:val="28"/>
        </w:rPr>
        <w:t>Решением Д</w:t>
      </w:r>
      <w:r w:rsidR="008437A1" w:rsidRPr="00E33474">
        <w:rPr>
          <w:sz w:val="28"/>
          <w:szCs w:val="28"/>
        </w:rPr>
        <w:t>умы Полевского городского округа от 1</w:t>
      </w:r>
      <w:r w:rsidR="008437A1">
        <w:rPr>
          <w:sz w:val="28"/>
          <w:szCs w:val="28"/>
        </w:rPr>
        <w:t>0</w:t>
      </w:r>
      <w:r w:rsidR="008437A1" w:rsidRPr="00E33474">
        <w:rPr>
          <w:sz w:val="28"/>
          <w:szCs w:val="28"/>
        </w:rPr>
        <w:t>.12.20</w:t>
      </w:r>
      <w:r w:rsidR="008437A1">
        <w:rPr>
          <w:sz w:val="28"/>
          <w:szCs w:val="28"/>
        </w:rPr>
        <w:t>20</w:t>
      </w:r>
      <w:r w:rsidR="008437A1" w:rsidRPr="00E33474">
        <w:rPr>
          <w:sz w:val="28"/>
          <w:szCs w:val="28"/>
        </w:rPr>
        <w:t xml:space="preserve"> года № </w:t>
      </w:r>
      <w:r w:rsidR="008437A1">
        <w:rPr>
          <w:sz w:val="28"/>
          <w:szCs w:val="28"/>
        </w:rPr>
        <w:t>353</w:t>
      </w:r>
      <w:r w:rsidR="008437A1" w:rsidRPr="00E33474">
        <w:rPr>
          <w:sz w:val="28"/>
          <w:szCs w:val="28"/>
        </w:rPr>
        <w:t xml:space="preserve"> «О бюджете Полевского городского округа на 20</w:t>
      </w:r>
      <w:r w:rsidR="008437A1">
        <w:rPr>
          <w:sz w:val="28"/>
          <w:szCs w:val="28"/>
        </w:rPr>
        <w:t>21</w:t>
      </w:r>
      <w:r w:rsidR="008437A1" w:rsidRPr="00E33474">
        <w:rPr>
          <w:sz w:val="28"/>
          <w:szCs w:val="28"/>
        </w:rPr>
        <w:t xml:space="preserve"> год и плановый период 202</w:t>
      </w:r>
      <w:r w:rsidR="008437A1">
        <w:rPr>
          <w:sz w:val="28"/>
          <w:szCs w:val="28"/>
        </w:rPr>
        <w:t>2</w:t>
      </w:r>
      <w:r w:rsidR="008437A1" w:rsidRPr="00E33474">
        <w:rPr>
          <w:sz w:val="28"/>
          <w:szCs w:val="28"/>
        </w:rPr>
        <w:t xml:space="preserve"> и 202</w:t>
      </w:r>
      <w:r w:rsidR="008437A1">
        <w:rPr>
          <w:sz w:val="28"/>
          <w:szCs w:val="28"/>
        </w:rPr>
        <w:t>3</w:t>
      </w:r>
      <w:r w:rsidR="008437A1" w:rsidRPr="00E33474">
        <w:rPr>
          <w:sz w:val="28"/>
          <w:szCs w:val="28"/>
        </w:rPr>
        <w:t xml:space="preserve"> годов»</w:t>
      </w:r>
      <w:r w:rsidR="008437A1" w:rsidRPr="004F5B01">
        <w:rPr>
          <w:sz w:val="28"/>
        </w:rPr>
        <w:t xml:space="preserve"> </w:t>
      </w:r>
      <w:r w:rsidR="008437A1" w:rsidRPr="0007398E">
        <w:rPr>
          <w:sz w:val="28"/>
        </w:rPr>
        <w:t xml:space="preserve">(в редакции от </w:t>
      </w:r>
      <w:r w:rsidR="008437A1">
        <w:rPr>
          <w:sz w:val="28"/>
        </w:rPr>
        <w:t>16</w:t>
      </w:r>
      <w:r w:rsidR="008437A1" w:rsidRPr="0007398E">
        <w:rPr>
          <w:sz w:val="28"/>
        </w:rPr>
        <w:t>.12.20</w:t>
      </w:r>
      <w:r w:rsidR="008437A1">
        <w:rPr>
          <w:sz w:val="28"/>
        </w:rPr>
        <w:t>21</w:t>
      </w:r>
      <w:r w:rsidR="008437A1" w:rsidRPr="0007398E">
        <w:rPr>
          <w:sz w:val="28"/>
        </w:rPr>
        <w:t xml:space="preserve"> № </w:t>
      </w:r>
      <w:r w:rsidR="008437A1">
        <w:rPr>
          <w:sz w:val="28"/>
        </w:rPr>
        <w:t>463</w:t>
      </w:r>
      <w:r w:rsidR="008437A1" w:rsidRPr="0007398E">
        <w:rPr>
          <w:sz w:val="28"/>
        </w:rPr>
        <w:t>)</w:t>
      </w:r>
      <w:r w:rsidRPr="008437A1">
        <w:rPr>
          <w:sz w:val="28"/>
        </w:rPr>
        <w:t xml:space="preserve"> утвержден свод поступлений из источников финансирования дефицита местного бюджета на сумму </w:t>
      </w:r>
      <w:r w:rsidR="008437A1" w:rsidRPr="008437A1">
        <w:rPr>
          <w:sz w:val="28"/>
        </w:rPr>
        <w:t>85 986 169,07</w:t>
      </w:r>
      <w:r w:rsidRPr="008437A1">
        <w:rPr>
          <w:sz w:val="28"/>
        </w:rPr>
        <w:t xml:space="preserve"> рублей, что соответствует объему утвержденного дефицита бюджета на 202</w:t>
      </w:r>
      <w:r w:rsidR="008437A1" w:rsidRPr="008437A1">
        <w:rPr>
          <w:sz w:val="28"/>
        </w:rPr>
        <w:t>1</w:t>
      </w:r>
      <w:r w:rsidRPr="008437A1">
        <w:rPr>
          <w:sz w:val="28"/>
        </w:rPr>
        <w:t xml:space="preserve"> год.</w:t>
      </w:r>
      <w:proofErr w:type="gramEnd"/>
    </w:p>
    <w:p w:rsidR="009115B1" w:rsidRPr="008437A1" w:rsidRDefault="009115B1" w:rsidP="009115B1">
      <w:pPr>
        <w:pStyle w:val="a3"/>
        <w:spacing w:after="0"/>
        <w:ind w:firstLine="709"/>
        <w:jc w:val="both"/>
        <w:rPr>
          <w:sz w:val="28"/>
        </w:rPr>
      </w:pPr>
      <w:r w:rsidRPr="008437A1">
        <w:rPr>
          <w:sz w:val="28"/>
        </w:rPr>
        <w:t>Приложением 9 к решению о местном бюджете утвержден перечень главных администраторов источников финансирования дефицита местного бюджета – Администрация Полевского городского округа, орган местного самоуправления Управление муниципальным имуществом Полевского городского округа и Финансовое управление Администрации Полевского городского округа.</w:t>
      </w:r>
    </w:p>
    <w:p w:rsidR="009115B1" w:rsidRPr="008437A1" w:rsidRDefault="009115B1" w:rsidP="009115B1">
      <w:pPr>
        <w:pStyle w:val="a3"/>
        <w:spacing w:after="0"/>
        <w:ind w:firstLine="709"/>
        <w:jc w:val="both"/>
        <w:rPr>
          <w:sz w:val="28"/>
        </w:rPr>
      </w:pPr>
      <w:r w:rsidRPr="008437A1">
        <w:rPr>
          <w:sz w:val="28"/>
        </w:rPr>
        <w:t>Исполнение местного бюджета по источникам финансирования дефицита по главным администраторам источников финансирования дефицита бюджета за 202</w:t>
      </w:r>
      <w:r w:rsidR="008437A1" w:rsidRPr="008437A1">
        <w:rPr>
          <w:sz w:val="28"/>
        </w:rPr>
        <w:t>1</w:t>
      </w:r>
      <w:r w:rsidRPr="008437A1">
        <w:rPr>
          <w:sz w:val="28"/>
        </w:rPr>
        <w:t xml:space="preserve"> год отражено в таблице 4.</w:t>
      </w:r>
    </w:p>
    <w:p w:rsidR="009115B1" w:rsidRPr="008437A1" w:rsidRDefault="009115B1" w:rsidP="009115B1">
      <w:pPr>
        <w:pStyle w:val="a3"/>
        <w:spacing w:after="0"/>
        <w:jc w:val="right"/>
        <w:rPr>
          <w:sz w:val="20"/>
          <w:szCs w:val="20"/>
        </w:rPr>
      </w:pPr>
      <w:r w:rsidRPr="008437A1">
        <w:rPr>
          <w:sz w:val="20"/>
          <w:szCs w:val="20"/>
        </w:rPr>
        <w:t>                                                                                                  Таблица 4</w:t>
      </w:r>
    </w:p>
    <w:p w:rsidR="009115B1" w:rsidRPr="008437A1" w:rsidRDefault="009115B1" w:rsidP="009115B1">
      <w:pPr>
        <w:pStyle w:val="a3"/>
        <w:spacing w:after="0"/>
        <w:jc w:val="right"/>
        <w:rPr>
          <w:sz w:val="20"/>
          <w:szCs w:val="20"/>
        </w:rPr>
      </w:pPr>
      <w:r w:rsidRPr="008437A1">
        <w:rPr>
          <w:sz w:val="20"/>
          <w:szCs w:val="20"/>
        </w:rPr>
        <w:t>                                                                                                       (руб.)</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126"/>
        <w:gridCol w:w="1417"/>
        <w:gridCol w:w="1376"/>
        <w:gridCol w:w="1411"/>
        <w:gridCol w:w="1275"/>
      </w:tblGrid>
      <w:tr w:rsidR="009115B1" w:rsidRPr="008437A1" w:rsidTr="00655C9F">
        <w:tc>
          <w:tcPr>
            <w:tcW w:w="2093" w:type="dxa"/>
            <w:vMerge w:val="restart"/>
            <w:tcBorders>
              <w:top w:val="single" w:sz="4" w:space="0" w:color="auto"/>
              <w:left w:val="single" w:sz="4" w:space="0" w:color="auto"/>
              <w:right w:val="single" w:sz="4" w:space="0" w:color="auto"/>
            </w:tcBorders>
            <w:hideMark/>
          </w:tcPr>
          <w:p w:rsidR="009115B1" w:rsidRPr="008437A1" w:rsidRDefault="009115B1" w:rsidP="00655C9F">
            <w:pPr>
              <w:pStyle w:val="a3"/>
              <w:spacing w:after="0"/>
              <w:jc w:val="center"/>
              <w:rPr>
                <w:sz w:val="15"/>
                <w:szCs w:val="15"/>
              </w:rPr>
            </w:pPr>
            <w:r w:rsidRPr="008437A1">
              <w:rPr>
                <w:sz w:val="15"/>
                <w:szCs w:val="15"/>
              </w:rPr>
              <w:lastRenderedPageBreak/>
              <w:t xml:space="preserve">Наименование главного </w:t>
            </w:r>
            <w:proofErr w:type="gramStart"/>
            <w:r w:rsidRPr="008437A1">
              <w:rPr>
                <w:sz w:val="15"/>
                <w:szCs w:val="15"/>
              </w:rPr>
              <w:t>администратора источников финансирования дефицита бюджета</w:t>
            </w:r>
            <w:proofErr w:type="gramEnd"/>
          </w:p>
        </w:tc>
        <w:tc>
          <w:tcPr>
            <w:tcW w:w="2126" w:type="dxa"/>
            <w:vMerge w:val="restart"/>
            <w:tcBorders>
              <w:top w:val="single" w:sz="4" w:space="0" w:color="auto"/>
              <w:left w:val="single" w:sz="4" w:space="0" w:color="auto"/>
              <w:right w:val="single" w:sz="4" w:space="0" w:color="auto"/>
            </w:tcBorders>
          </w:tcPr>
          <w:p w:rsidR="009115B1" w:rsidRPr="008437A1" w:rsidRDefault="009115B1" w:rsidP="00655C9F">
            <w:pPr>
              <w:pStyle w:val="a3"/>
              <w:spacing w:after="0"/>
              <w:jc w:val="center"/>
              <w:rPr>
                <w:bCs/>
                <w:color w:val="000000"/>
                <w:sz w:val="15"/>
                <w:szCs w:val="15"/>
              </w:rPr>
            </w:pPr>
            <w:r w:rsidRPr="008437A1">
              <w:rPr>
                <w:sz w:val="15"/>
                <w:szCs w:val="15"/>
              </w:rPr>
              <w:t>Наименование источника финансирования дефицита</w:t>
            </w:r>
          </w:p>
        </w:tc>
        <w:tc>
          <w:tcPr>
            <w:tcW w:w="1417" w:type="dxa"/>
            <w:vMerge w:val="restart"/>
            <w:tcBorders>
              <w:top w:val="single" w:sz="4" w:space="0" w:color="auto"/>
              <w:left w:val="single" w:sz="4" w:space="0" w:color="auto"/>
              <w:right w:val="single" w:sz="4" w:space="0" w:color="auto"/>
            </w:tcBorders>
            <w:hideMark/>
          </w:tcPr>
          <w:p w:rsidR="009115B1" w:rsidRPr="008437A1" w:rsidRDefault="009115B1" w:rsidP="008437A1">
            <w:pPr>
              <w:pStyle w:val="a3"/>
              <w:spacing w:after="0"/>
              <w:jc w:val="center"/>
              <w:rPr>
                <w:sz w:val="16"/>
                <w:szCs w:val="16"/>
              </w:rPr>
            </w:pPr>
            <w:r w:rsidRPr="008437A1">
              <w:rPr>
                <w:bCs/>
                <w:color w:val="000000"/>
                <w:sz w:val="15"/>
                <w:szCs w:val="15"/>
              </w:rPr>
              <w:t>Решение о местном бюджете на 202</w:t>
            </w:r>
            <w:r w:rsidR="008437A1">
              <w:rPr>
                <w:bCs/>
                <w:color w:val="000000"/>
                <w:sz w:val="15"/>
                <w:szCs w:val="15"/>
              </w:rPr>
              <w:t>1</w:t>
            </w:r>
            <w:r w:rsidRPr="008437A1">
              <w:rPr>
                <w:bCs/>
                <w:color w:val="000000"/>
                <w:sz w:val="15"/>
                <w:szCs w:val="15"/>
              </w:rPr>
              <w:t xml:space="preserve"> год (с изменениями)</w:t>
            </w:r>
          </w:p>
        </w:tc>
        <w:tc>
          <w:tcPr>
            <w:tcW w:w="1376" w:type="dxa"/>
            <w:vMerge w:val="restart"/>
            <w:tcBorders>
              <w:top w:val="single" w:sz="4" w:space="0" w:color="auto"/>
              <w:left w:val="single" w:sz="4" w:space="0" w:color="auto"/>
              <w:right w:val="single" w:sz="4" w:space="0" w:color="auto"/>
            </w:tcBorders>
          </w:tcPr>
          <w:p w:rsidR="009115B1" w:rsidRPr="008437A1" w:rsidRDefault="009115B1" w:rsidP="00655C9F">
            <w:pPr>
              <w:autoSpaceDE w:val="0"/>
              <w:autoSpaceDN w:val="0"/>
              <w:adjustRightInd w:val="0"/>
              <w:jc w:val="center"/>
              <w:rPr>
                <w:bCs/>
                <w:color w:val="000000"/>
                <w:sz w:val="15"/>
                <w:szCs w:val="15"/>
              </w:rPr>
            </w:pPr>
            <w:r w:rsidRPr="008437A1">
              <w:rPr>
                <w:bCs/>
                <w:color w:val="000000"/>
                <w:sz w:val="15"/>
                <w:szCs w:val="15"/>
              </w:rPr>
              <w:t>Сводная бюджетная роспись</w:t>
            </w:r>
          </w:p>
          <w:p w:rsidR="009115B1" w:rsidRPr="008437A1" w:rsidRDefault="009115B1" w:rsidP="008437A1">
            <w:pPr>
              <w:pStyle w:val="a3"/>
              <w:spacing w:after="0"/>
              <w:jc w:val="center"/>
              <w:rPr>
                <w:bCs/>
                <w:color w:val="000000"/>
                <w:sz w:val="16"/>
                <w:szCs w:val="16"/>
              </w:rPr>
            </w:pPr>
            <w:r w:rsidRPr="008437A1">
              <w:rPr>
                <w:bCs/>
                <w:color w:val="000000"/>
                <w:sz w:val="15"/>
                <w:szCs w:val="15"/>
              </w:rPr>
              <w:t>на 29.12.202</w:t>
            </w:r>
            <w:r w:rsidR="008437A1">
              <w:rPr>
                <w:bCs/>
                <w:color w:val="000000"/>
                <w:sz w:val="15"/>
                <w:szCs w:val="15"/>
              </w:rPr>
              <w:t>1</w:t>
            </w:r>
          </w:p>
        </w:tc>
        <w:tc>
          <w:tcPr>
            <w:tcW w:w="2686" w:type="dxa"/>
            <w:gridSpan w:val="2"/>
            <w:tcBorders>
              <w:top w:val="single" w:sz="4" w:space="0" w:color="auto"/>
              <w:left w:val="single" w:sz="4" w:space="0" w:color="auto"/>
              <w:bottom w:val="single" w:sz="4" w:space="0" w:color="auto"/>
              <w:right w:val="single" w:sz="4" w:space="0" w:color="auto"/>
            </w:tcBorders>
            <w:hideMark/>
          </w:tcPr>
          <w:p w:rsidR="009115B1" w:rsidRPr="008437A1" w:rsidRDefault="009115B1" w:rsidP="00655C9F">
            <w:pPr>
              <w:pStyle w:val="a3"/>
              <w:spacing w:after="0"/>
              <w:jc w:val="center"/>
              <w:rPr>
                <w:bCs/>
                <w:color w:val="000000"/>
                <w:sz w:val="16"/>
                <w:szCs w:val="16"/>
              </w:rPr>
            </w:pPr>
            <w:r w:rsidRPr="008437A1">
              <w:rPr>
                <w:bCs/>
                <w:color w:val="000000"/>
                <w:sz w:val="16"/>
                <w:szCs w:val="16"/>
              </w:rPr>
              <w:t>Отчет об исполнении местного бюджета за 20</w:t>
            </w:r>
            <w:r w:rsidR="008437A1">
              <w:rPr>
                <w:bCs/>
                <w:color w:val="000000"/>
                <w:sz w:val="16"/>
                <w:szCs w:val="16"/>
              </w:rPr>
              <w:t>21</w:t>
            </w:r>
            <w:r w:rsidRPr="008437A1">
              <w:rPr>
                <w:bCs/>
                <w:color w:val="000000"/>
                <w:sz w:val="16"/>
                <w:szCs w:val="16"/>
              </w:rPr>
              <w:t xml:space="preserve"> год (форма 0503117)</w:t>
            </w:r>
          </w:p>
        </w:tc>
      </w:tr>
      <w:tr w:rsidR="009115B1" w:rsidRPr="008437A1" w:rsidTr="00655C9F">
        <w:tc>
          <w:tcPr>
            <w:tcW w:w="2093" w:type="dxa"/>
            <w:vMerge/>
            <w:tcBorders>
              <w:left w:val="single" w:sz="4" w:space="0" w:color="auto"/>
              <w:bottom w:val="single" w:sz="4" w:space="0" w:color="auto"/>
              <w:right w:val="single" w:sz="4" w:space="0" w:color="auto"/>
            </w:tcBorders>
            <w:hideMark/>
          </w:tcPr>
          <w:p w:rsidR="009115B1" w:rsidRPr="008437A1" w:rsidRDefault="009115B1" w:rsidP="00655C9F">
            <w:pPr>
              <w:pStyle w:val="a3"/>
              <w:spacing w:after="0"/>
              <w:jc w:val="center"/>
              <w:rPr>
                <w:sz w:val="16"/>
                <w:szCs w:val="16"/>
              </w:rPr>
            </w:pPr>
          </w:p>
        </w:tc>
        <w:tc>
          <w:tcPr>
            <w:tcW w:w="2126" w:type="dxa"/>
            <w:vMerge/>
            <w:tcBorders>
              <w:left w:val="single" w:sz="4" w:space="0" w:color="auto"/>
              <w:bottom w:val="single" w:sz="4" w:space="0" w:color="auto"/>
              <w:right w:val="single" w:sz="4" w:space="0" w:color="auto"/>
            </w:tcBorders>
          </w:tcPr>
          <w:p w:rsidR="009115B1" w:rsidRPr="008437A1" w:rsidRDefault="009115B1" w:rsidP="00655C9F">
            <w:pPr>
              <w:pStyle w:val="a3"/>
              <w:spacing w:after="0"/>
              <w:jc w:val="center"/>
              <w:rPr>
                <w:bCs/>
                <w:color w:val="000000"/>
                <w:sz w:val="15"/>
                <w:szCs w:val="15"/>
              </w:rPr>
            </w:pPr>
          </w:p>
        </w:tc>
        <w:tc>
          <w:tcPr>
            <w:tcW w:w="1417" w:type="dxa"/>
            <w:vMerge/>
            <w:tcBorders>
              <w:left w:val="single" w:sz="4" w:space="0" w:color="auto"/>
              <w:bottom w:val="single" w:sz="4" w:space="0" w:color="auto"/>
              <w:right w:val="single" w:sz="4" w:space="0" w:color="auto"/>
            </w:tcBorders>
            <w:hideMark/>
          </w:tcPr>
          <w:p w:rsidR="009115B1" w:rsidRPr="008437A1" w:rsidRDefault="009115B1" w:rsidP="00655C9F">
            <w:pPr>
              <w:pStyle w:val="a3"/>
              <w:spacing w:after="0"/>
              <w:jc w:val="center"/>
              <w:rPr>
                <w:bCs/>
                <w:color w:val="000000"/>
                <w:sz w:val="15"/>
                <w:szCs w:val="15"/>
              </w:rPr>
            </w:pPr>
          </w:p>
        </w:tc>
        <w:tc>
          <w:tcPr>
            <w:tcW w:w="1376" w:type="dxa"/>
            <w:vMerge/>
            <w:tcBorders>
              <w:left w:val="single" w:sz="4" w:space="0" w:color="auto"/>
              <w:bottom w:val="single" w:sz="4" w:space="0" w:color="auto"/>
              <w:right w:val="single" w:sz="4" w:space="0" w:color="auto"/>
            </w:tcBorders>
          </w:tcPr>
          <w:p w:rsidR="009115B1" w:rsidRPr="008437A1" w:rsidRDefault="009115B1" w:rsidP="00655C9F">
            <w:pPr>
              <w:autoSpaceDE w:val="0"/>
              <w:autoSpaceDN w:val="0"/>
              <w:adjustRightInd w:val="0"/>
              <w:jc w:val="center"/>
              <w:rPr>
                <w:bCs/>
                <w:color w:val="000000"/>
                <w:sz w:val="15"/>
                <w:szCs w:val="15"/>
              </w:rPr>
            </w:pPr>
          </w:p>
        </w:tc>
        <w:tc>
          <w:tcPr>
            <w:tcW w:w="1411" w:type="dxa"/>
            <w:tcBorders>
              <w:top w:val="single" w:sz="4" w:space="0" w:color="auto"/>
              <w:left w:val="single" w:sz="4" w:space="0" w:color="auto"/>
              <w:bottom w:val="single" w:sz="4" w:space="0" w:color="auto"/>
              <w:right w:val="single" w:sz="4" w:space="0" w:color="auto"/>
            </w:tcBorders>
            <w:hideMark/>
          </w:tcPr>
          <w:p w:rsidR="009115B1" w:rsidRPr="008437A1" w:rsidRDefault="009115B1" w:rsidP="00655C9F">
            <w:pPr>
              <w:pStyle w:val="a3"/>
              <w:spacing w:after="0"/>
              <w:jc w:val="center"/>
              <w:rPr>
                <w:bCs/>
                <w:color w:val="000000"/>
                <w:sz w:val="16"/>
                <w:szCs w:val="16"/>
              </w:rPr>
            </w:pPr>
            <w:r w:rsidRPr="008437A1">
              <w:rPr>
                <w:bCs/>
                <w:color w:val="000000"/>
                <w:sz w:val="15"/>
                <w:szCs w:val="15"/>
              </w:rPr>
              <w:t>Утверждено бюджетных назначений</w:t>
            </w:r>
          </w:p>
        </w:tc>
        <w:tc>
          <w:tcPr>
            <w:tcW w:w="1275" w:type="dxa"/>
            <w:tcBorders>
              <w:top w:val="single" w:sz="4" w:space="0" w:color="auto"/>
              <w:left w:val="single" w:sz="4" w:space="0" w:color="auto"/>
              <w:bottom w:val="single" w:sz="4" w:space="0" w:color="auto"/>
              <w:right w:val="single" w:sz="4" w:space="0" w:color="auto"/>
            </w:tcBorders>
          </w:tcPr>
          <w:p w:rsidR="009115B1" w:rsidRPr="008437A1" w:rsidRDefault="009115B1" w:rsidP="00655C9F">
            <w:pPr>
              <w:pStyle w:val="a3"/>
              <w:spacing w:after="0"/>
              <w:jc w:val="center"/>
              <w:rPr>
                <w:bCs/>
                <w:color w:val="000000"/>
                <w:sz w:val="16"/>
                <w:szCs w:val="16"/>
              </w:rPr>
            </w:pPr>
            <w:r w:rsidRPr="008437A1">
              <w:rPr>
                <w:bCs/>
                <w:color w:val="000000"/>
                <w:sz w:val="15"/>
                <w:szCs w:val="15"/>
              </w:rPr>
              <w:t>Исполнено</w:t>
            </w:r>
          </w:p>
        </w:tc>
      </w:tr>
      <w:tr w:rsidR="005E48F7" w:rsidRPr="008437A1" w:rsidTr="00655C9F">
        <w:tc>
          <w:tcPr>
            <w:tcW w:w="2093" w:type="dxa"/>
            <w:tcBorders>
              <w:top w:val="single" w:sz="4" w:space="0" w:color="auto"/>
              <w:left w:val="single" w:sz="4" w:space="0" w:color="auto"/>
              <w:bottom w:val="single" w:sz="4" w:space="0" w:color="auto"/>
              <w:right w:val="single" w:sz="4" w:space="0" w:color="auto"/>
            </w:tcBorders>
            <w:hideMark/>
          </w:tcPr>
          <w:p w:rsidR="005E48F7" w:rsidRPr="008437A1" w:rsidRDefault="005E48F7" w:rsidP="00655C9F">
            <w:pPr>
              <w:pStyle w:val="a3"/>
              <w:spacing w:after="0"/>
              <w:rPr>
                <w:sz w:val="16"/>
                <w:szCs w:val="16"/>
              </w:rPr>
            </w:pPr>
            <w:r w:rsidRPr="008437A1">
              <w:rPr>
                <w:sz w:val="16"/>
                <w:szCs w:val="16"/>
              </w:rPr>
              <w:t>Администрация Полевского городского округа</w:t>
            </w:r>
          </w:p>
        </w:tc>
        <w:tc>
          <w:tcPr>
            <w:tcW w:w="2126" w:type="dxa"/>
            <w:tcBorders>
              <w:top w:val="single" w:sz="4" w:space="0" w:color="auto"/>
              <w:left w:val="single" w:sz="4" w:space="0" w:color="auto"/>
              <w:bottom w:val="single" w:sz="4" w:space="0" w:color="auto"/>
              <w:right w:val="single" w:sz="4" w:space="0" w:color="auto"/>
            </w:tcBorders>
          </w:tcPr>
          <w:p w:rsidR="005E48F7" w:rsidRPr="008437A1" w:rsidRDefault="005E48F7" w:rsidP="005E48F7">
            <w:pPr>
              <w:rPr>
                <w:color w:val="000000"/>
                <w:sz w:val="16"/>
                <w:szCs w:val="16"/>
              </w:rPr>
            </w:pPr>
            <w:r w:rsidRPr="008437A1">
              <w:rPr>
                <w:sz w:val="16"/>
                <w:szCs w:val="16"/>
              </w:rPr>
              <w:t>Бюджетные кредиты от 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hideMark/>
          </w:tcPr>
          <w:p w:rsidR="005E48F7" w:rsidRPr="008437A1" w:rsidRDefault="005E48F7" w:rsidP="008437A1">
            <w:pPr>
              <w:jc w:val="center"/>
              <w:rPr>
                <w:color w:val="000000"/>
                <w:sz w:val="16"/>
                <w:szCs w:val="16"/>
              </w:rPr>
            </w:pPr>
            <w:r w:rsidRPr="008437A1">
              <w:rPr>
                <w:color w:val="000000"/>
                <w:sz w:val="16"/>
                <w:szCs w:val="16"/>
              </w:rPr>
              <w:t>-15 057 769,9</w:t>
            </w:r>
            <w:r>
              <w:rPr>
                <w:color w:val="000000"/>
                <w:sz w:val="16"/>
                <w:szCs w:val="16"/>
              </w:rPr>
              <w:t>9</w:t>
            </w:r>
          </w:p>
        </w:tc>
        <w:tc>
          <w:tcPr>
            <w:tcW w:w="1376" w:type="dxa"/>
            <w:tcBorders>
              <w:top w:val="single" w:sz="4" w:space="0" w:color="auto"/>
              <w:left w:val="single" w:sz="4" w:space="0" w:color="auto"/>
              <w:bottom w:val="single" w:sz="4" w:space="0" w:color="auto"/>
              <w:right w:val="single" w:sz="4" w:space="0" w:color="auto"/>
            </w:tcBorders>
          </w:tcPr>
          <w:p w:rsidR="005E48F7" w:rsidRPr="008437A1" w:rsidRDefault="005E48F7" w:rsidP="005E48F7">
            <w:pPr>
              <w:jc w:val="center"/>
              <w:rPr>
                <w:color w:val="000000"/>
                <w:sz w:val="16"/>
                <w:szCs w:val="16"/>
              </w:rPr>
            </w:pPr>
            <w:r w:rsidRPr="008437A1">
              <w:rPr>
                <w:color w:val="000000"/>
                <w:sz w:val="16"/>
                <w:szCs w:val="16"/>
              </w:rPr>
              <w:t>-15 057 769,9</w:t>
            </w:r>
            <w:r>
              <w:rPr>
                <w:color w:val="000000"/>
                <w:sz w:val="16"/>
                <w:szCs w:val="16"/>
              </w:rPr>
              <w:t>9</w:t>
            </w:r>
          </w:p>
        </w:tc>
        <w:tc>
          <w:tcPr>
            <w:tcW w:w="1411" w:type="dxa"/>
            <w:tcBorders>
              <w:top w:val="single" w:sz="4" w:space="0" w:color="auto"/>
              <w:left w:val="single" w:sz="4" w:space="0" w:color="auto"/>
              <w:bottom w:val="single" w:sz="4" w:space="0" w:color="auto"/>
              <w:right w:val="single" w:sz="4" w:space="0" w:color="auto"/>
            </w:tcBorders>
            <w:hideMark/>
          </w:tcPr>
          <w:p w:rsidR="005E48F7" w:rsidRPr="008437A1" w:rsidRDefault="005E48F7" w:rsidP="00E31A8C">
            <w:pPr>
              <w:jc w:val="center"/>
              <w:rPr>
                <w:color w:val="000000"/>
                <w:sz w:val="16"/>
                <w:szCs w:val="16"/>
              </w:rPr>
            </w:pPr>
            <w:r w:rsidRPr="008437A1">
              <w:rPr>
                <w:color w:val="000000"/>
                <w:sz w:val="16"/>
                <w:szCs w:val="16"/>
              </w:rPr>
              <w:t>-15 057 769,9</w:t>
            </w:r>
            <w:r>
              <w:rPr>
                <w:color w:val="000000"/>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5E48F7" w:rsidRPr="008437A1" w:rsidRDefault="005E48F7" w:rsidP="00655C9F">
            <w:pPr>
              <w:jc w:val="center"/>
              <w:rPr>
                <w:color w:val="000000"/>
                <w:sz w:val="16"/>
                <w:szCs w:val="16"/>
              </w:rPr>
            </w:pPr>
            <w:r w:rsidRPr="008437A1">
              <w:rPr>
                <w:color w:val="000000"/>
                <w:sz w:val="16"/>
                <w:szCs w:val="16"/>
              </w:rPr>
              <w:t>-15 057 769,9</w:t>
            </w:r>
            <w:r>
              <w:rPr>
                <w:color w:val="000000"/>
                <w:sz w:val="16"/>
                <w:szCs w:val="16"/>
              </w:rPr>
              <w:t>9</w:t>
            </w:r>
          </w:p>
        </w:tc>
      </w:tr>
      <w:tr w:rsidR="005E48F7" w:rsidRPr="008437A1" w:rsidTr="00655C9F">
        <w:trPr>
          <w:trHeight w:val="892"/>
        </w:trPr>
        <w:tc>
          <w:tcPr>
            <w:tcW w:w="2093" w:type="dxa"/>
            <w:tcBorders>
              <w:top w:val="single" w:sz="4" w:space="0" w:color="auto"/>
              <w:left w:val="single" w:sz="4" w:space="0" w:color="auto"/>
              <w:bottom w:val="single" w:sz="4" w:space="0" w:color="auto"/>
              <w:right w:val="single" w:sz="4" w:space="0" w:color="auto"/>
            </w:tcBorders>
            <w:hideMark/>
          </w:tcPr>
          <w:p w:rsidR="005E48F7" w:rsidRPr="008437A1" w:rsidRDefault="005E48F7" w:rsidP="00655C9F">
            <w:pPr>
              <w:pStyle w:val="a3"/>
              <w:spacing w:after="0"/>
              <w:rPr>
                <w:sz w:val="16"/>
                <w:szCs w:val="16"/>
              </w:rPr>
            </w:pPr>
            <w:r w:rsidRPr="008437A1">
              <w:rPr>
                <w:sz w:val="16"/>
                <w:szCs w:val="16"/>
              </w:rPr>
              <w:t>Управление муниципальным имуществом Полевского городского округа</w:t>
            </w:r>
          </w:p>
        </w:tc>
        <w:tc>
          <w:tcPr>
            <w:tcW w:w="2126" w:type="dxa"/>
            <w:tcBorders>
              <w:top w:val="single" w:sz="4" w:space="0" w:color="auto"/>
              <w:left w:val="single" w:sz="4" w:space="0" w:color="auto"/>
              <w:bottom w:val="single" w:sz="4" w:space="0" w:color="auto"/>
              <w:right w:val="single" w:sz="4" w:space="0" w:color="auto"/>
            </w:tcBorders>
          </w:tcPr>
          <w:p w:rsidR="005E48F7" w:rsidRPr="008437A1" w:rsidRDefault="005E48F7" w:rsidP="005E48F7">
            <w:pPr>
              <w:rPr>
                <w:color w:val="000000"/>
                <w:sz w:val="16"/>
                <w:szCs w:val="16"/>
              </w:rPr>
            </w:pPr>
            <w:r w:rsidRPr="008437A1">
              <w:rPr>
                <w:sz w:val="16"/>
                <w:szCs w:val="16"/>
              </w:rPr>
              <w:t>Средства от продажи акций и иных форм участия в капитале, находящихся в собственности городских округов</w:t>
            </w:r>
          </w:p>
        </w:tc>
        <w:tc>
          <w:tcPr>
            <w:tcW w:w="1417" w:type="dxa"/>
            <w:tcBorders>
              <w:top w:val="single" w:sz="4" w:space="0" w:color="auto"/>
              <w:left w:val="single" w:sz="4" w:space="0" w:color="auto"/>
              <w:bottom w:val="single" w:sz="4" w:space="0" w:color="auto"/>
              <w:right w:val="single" w:sz="4" w:space="0" w:color="auto"/>
            </w:tcBorders>
            <w:hideMark/>
          </w:tcPr>
          <w:p w:rsidR="005E48F7" w:rsidRPr="008437A1" w:rsidRDefault="005E48F7" w:rsidP="00655C9F">
            <w:pPr>
              <w:jc w:val="center"/>
              <w:rPr>
                <w:color w:val="000000"/>
                <w:sz w:val="16"/>
                <w:szCs w:val="16"/>
              </w:rPr>
            </w:pPr>
            <w:r>
              <w:rPr>
                <w:color w:val="000000"/>
                <w:sz w:val="16"/>
                <w:szCs w:val="16"/>
              </w:rPr>
              <w:t>0</w:t>
            </w:r>
          </w:p>
        </w:tc>
        <w:tc>
          <w:tcPr>
            <w:tcW w:w="1376" w:type="dxa"/>
            <w:tcBorders>
              <w:top w:val="single" w:sz="4" w:space="0" w:color="auto"/>
              <w:left w:val="single" w:sz="4" w:space="0" w:color="auto"/>
              <w:bottom w:val="single" w:sz="4" w:space="0" w:color="auto"/>
              <w:right w:val="single" w:sz="4" w:space="0" w:color="auto"/>
            </w:tcBorders>
          </w:tcPr>
          <w:p w:rsidR="005E48F7" w:rsidRPr="008437A1" w:rsidRDefault="005E48F7" w:rsidP="00655C9F">
            <w:pPr>
              <w:jc w:val="center"/>
              <w:rPr>
                <w:color w:val="000000"/>
                <w:sz w:val="16"/>
                <w:szCs w:val="16"/>
              </w:rPr>
            </w:pPr>
            <w:r>
              <w:rPr>
                <w:color w:val="000000"/>
                <w:sz w:val="16"/>
                <w:szCs w:val="16"/>
              </w:rPr>
              <w:t>0</w:t>
            </w:r>
          </w:p>
        </w:tc>
        <w:tc>
          <w:tcPr>
            <w:tcW w:w="1411" w:type="dxa"/>
            <w:tcBorders>
              <w:top w:val="single" w:sz="4" w:space="0" w:color="auto"/>
              <w:left w:val="single" w:sz="4" w:space="0" w:color="auto"/>
              <w:bottom w:val="single" w:sz="4" w:space="0" w:color="auto"/>
              <w:right w:val="single" w:sz="4" w:space="0" w:color="auto"/>
            </w:tcBorders>
            <w:hideMark/>
          </w:tcPr>
          <w:p w:rsidR="005E48F7" w:rsidRPr="008437A1" w:rsidRDefault="005E48F7" w:rsidP="00E31A8C">
            <w:pPr>
              <w:jc w:val="center"/>
              <w:rPr>
                <w:color w:val="000000"/>
                <w:sz w:val="16"/>
                <w:szCs w:val="16"/>
              </w:rPr>
            </w:pPr>
            <w:r>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rsidR="005E48F7" w:rsidRPr="008437A1" w:rsidRDefault="005E48F7" w:rsidP="00655C9F">
            <w:pPr>
              <w:jc w:val="center"/>
              <w:rPr>
                <w:color w:val="000000"/>
                <w:sz w:val="16"/>
                <w:szCs w:val="16"/>
              </w:rPr>
            </w:pPr>
            <w:r>
              <w:rPr>
                <w:color w:val="000000"/>
                <w:sz w:val="16"/>
                <w:szCs w:val="16"/>
              </w:rPr>
              <w:t>0</w:t>
            </w:r>
          </w:p>
        </w:tc>
      </w:tr>
      <w:tr w:rsidR="005E48F7" w:rsidRPr="008437A1" w:rsidTr="00655C9F">
        <w:tc>
          <w:tcPr>
            <w:tcW w:w="2093" w:type="dxa"/>
            <w:tcBorders>
              <w:top w:val="single" w:sz="4" w:space="0" w:color="auto"/>
              <w:left w:val="single" w:sz="4" w:space="0" w:color="auto"/>
              <w:bottom w:val="single" w:sz="4" w:space="0" w:color="auto"/>
              <w:right w:val="single" w:sz="4" w:space="0" w:color="auto"/>
            </w:tcBorders>
            <w:hideMark/>
          </w:tcPr>
          <w:p w:rsidR="005E48F7" w:rsidRPr="008437A1" w:rsidRDefault="005E48F7" w:rsidP="00655C9F">
            <w:pPr>
              <w:pStyle w:val="a3"/>
              <w:spacing w:after="0"/>
              <w:rPr>
                <w:sz w:val="16"/>
                <w:szCs w:val="16"/>
              </w:rPr>
            </w:pPr>
            <w:r w:rsidRPr="008437A1">
              <w:rPr>
                <w:sz w:val="16"/>
                <w:szCs w:val="16"/>
              </w:rPr>
              <w:t>Финансовое управление Администрации Полевского городского округа</w:t>
            </w:r>
          </w:p>
        </w:tc>
        <w:tc>
          <w:tcPr>
            <w:tcW w:w="2126" w:type="dxa"/>
            <w:tcBorders>
              <w:top w:val="single" w:sz="4" w:space="0" w:color="auto"/>
              <w:left w:val="single" w:sz="4" w:space="0" w:color="auto"/>
              <w:bottom w:val="single" w:sz="4" w:space="0" w:color="auto"/>
              <w:right w:val="single" w:sz="4" w:space="0" w:color="auto"/>
            </w:tcBorders>
          </w:tcPr>
          <w:p w:rsidR="005E48F7" w:rsidRPr="008437A1" w:rsidRDefault="005E48F7" w:rsidP="005E48F7">
            <w:pPr>
              <w:rPr>
                <w:color w:val="000000"/>
                <w:sz w:val="16"/>
                <w:szCs w:val="16"/>
              </w:rPr>
            </w:pPr>
            <w:r w:rsidRPr="008437A1">
              <w:rPr>
                <w:sz w:val="16"/>
                <w:szCs w:val="16"/>
              </w:rPr>
              <w:t>Изменение остатков средств на счетах по учету средств бюджетов</w:t>
            </w:r>
          </w:p>
        </w:tc>
        <w:tc>
          <w:tcPr>
            <w:tcW w:w="1417" w:type="dxa"/>
            <w:tcBorders>
              <w:top w:val="single" w:sz="4" w:space="0" w:color="auto"/>
              <w:left w:val="single" w:sz="4" w:space="0" w:color="auto"/>
              <w:bottom w:val="single" w:sz="4" w:space="0" w:color="auto"/>
              <w:right w:val="single" w:sz="4" w:space="0" w:color="auto"/>
            </w:tcBorders>
            <w:hideMark/>
          </w:tcPr>
          <w:p w:rsidR="005E48F7" w:rsidRPr="008437A1" w:rsidRDefault="005E48F7" w:rsidP="00655C9F">
            <w:pPr>
              <w:jc w:val="center"/>
              <w:rPr>
                <w:color w:val="000000"/>
                <w:sz w:val="16"/>
                <w:szCs w:val="16"/>
              </w:rPr>
            </w:pPr>
            <w:r>
              <w:rPr>
                <w:color w:val="000000"/>
                <w:sz w:val="16"/>
                <w:szCs w:val="16"/>
              </w:rPr>
              <w:t>101 043 939,06</w:t>
            </w:r>
          </w:p>
        </w:tc>
        <w:tc>
          <w:tcPr>
            <w:tcW w:w="1376" w:type="dxa"/>
            <w:tcBorders>
              <w:top w:val="single" w:sz="4" w:space="0" w:color="auto"/>
              <w:left w:val="single" w:sz="4" w:space="0" w:color="auto"/>
              <w:bottom w:val="single" w:sz="4" w:space="0" w:color="auto"/>
              <w:right w:val="single" w:sz="4" w:space="0" w:color="auto"/>
            </w:tcBorders>
          </w:tcPr>
          <w:p w:rsidR="005E48F7" w:rsidRPr="008437A1" w:rsidRDefault="005E48F7" w:rsidP="00655C9F">
            <w:pPr>
              <w:jc w:val="center"/>
              <w:rPr>
                <w:color w:val="000000"/>
                <w:sz w:val="16"/>
                <w:szCs w:val="16"/>
              </w:rPr>
            </w:pPr>
            <w:r>
              <w:rPr>
                <w:color w:val="000000"/>
                <w:sz w:val="16"/>
                <w:szCs w:val="16"/>
              </w:rPr>
              <w:t>107 285 377,06</w:t>
            </w:r>
          </w:p>
        </w:tc>
        <w:tc>
          <w:tcPr>
            <w:tcW w:w="1411" w:type="dxa"/>
            <w:tcBorders>
              <w:top w:val="single" w:sz="4" w:space="0" w:color="auto"/>
              <w:left w:val="single" w:sz="4" w:space="0" w:color="auto"/>
              <w:bottom w:val="single" w:sz="4" w:space="0" w:color="auto"/>
              <w:right w:val="single" w:sz="4" w:space="0" w:color="auto"/>
            </w:tcBorders>
            <w:hideMark/>
          </w:tcPr>
          <w:p w:rsidR="005E48F7" w:rsidRPr="008437A1" w:rsidRDefault="005E48F7" w:rsidP="00E31A8C">
            <w:pPr>
              <w:jc w:val="center"/>
              <w:rPr>
                <w:color w:val="000000"/>
                <w:sz w:val="16"/>
                <w:szCs w:val="16"/>
              </w:rPr>
            </w:pPr>
            <w:r>
              <w:rPr>
                <w:color w:val="000000"/>
                <w:sz w:val="16"/>
                <w:szCs w:val="16"/>
              </w:rPr>
              <w:t>107 285 377,06</w:t>
            </w:r>
          </w:p>
        </w:tc>
        <w:tc>
          <w:tcPr>
            <w:tcW w:w="1275" w:type="dxa"/>
            <w:tcBorders>
              <w:top w:val="single" w:sz="4" w:space="0" w:color="auto"/>
              <w:left w:val="single" w:sz="4" w:space="0" w:color="auto"/>
              <w:bottom w:val="single" w:sz="4" w:space="0" w:color="auto"/>
              <w:right w:val="single" w:sz="4" w:space="0" w:color="auto"/>
            </w:tcBorders>
          </w:tcPr>
          <w:p w:rsidR="005E48F7" w:rsidRPr="008437A1" w:rsidRDefault="005E48F7" w:rsidP="005E48F7">
            <w:pPr>
              <w:jc w:val="center"/>
              <w:rPr>
                <w:color w:val="000000"/>
                <w:sz w:val="16"/>
                <w:szCs w:val="16"/>
              </w:rPr>
            </w:pPr>
            <w:r w:rsidRPr="008437A1">
              <w:rPr>
                <w:color w:val="000000"/>
                <w:sz w:val="16"/>
                <w:szCs w:val="16"/>
              </w:rPr>
              <w:t>-</w:t>
            </w:r>
            <w:r>
              <w:rPr>
                <w:color w:val="000000"/>
                <w:sz w:val="16"/>
                <w:szCs w:val="16"/>
              </w:rPr>
              <w:t>5 485 408,15</w:t>
            </w:r>
          </w:p>
        </w:tc>
      </w:tr>
      <w:tr w:rsidR="005E48F7" w:rsidRPr="008437A1" w:rsidTr="00655C9F">
        <w:tc>
          <w:tcPr>
            <w:tcW w:w="4219" w:type="dxa"/>
            <w:gridSpan w:val="2"/>
            <w:tcBorders>
              <w:top w:val="single" w:sz="4" w:space="0" w:color="auto"/>
              <w:left w:val="single" w:sz="4" w:space="0" w:color="auto"/>
              <w:bottom w:val="single" w:sz="4" w:space="0" w:color="auto"/>
              <w:right w:val="single" w:sz="4" w:space="0" w:color="auto"/>
            </w:tcBorders>
            <w:hideMark/>
          </w:tcPr>
          <w:p w:rsidR="005E48F7" w:rsidRPr="008437A1" w:rsidRDefault="005E48F7" w:rsidP="00655C9F">
            <w:pPr>
              <w:jc w:val="center"/>
              <w:rPr>
                <w:b/>
                <w:bCs/>
                <w:color w:val="000000"/>
                <w:sz w:val="16"/>
                <w:szCs w:val="16"/>
              </w:rPr>
            </w:pPr>
            <w:r w:rsidRPr="008437A1">
              <w:rPr>
                <w:b/>
                <w:sz w:val="16"/>
                <w:szCs w:val="16"/>
              </w:rPr>
              <w:t>Итого</w:t>
            </w:r>
          </w:p>
        </w:tc>
        <w:tc>
          <w:tcPr>
            <w:tcW w:w="1417" w:type="dxa"/>
            <w:tcBorders>
              <w:top w:val="single" w:sz="4" w:space="0" w:color="auto"/>
              <w:left w:val="single" w:sz="4" w:space="0" w:color="auto"/>
              <w:bottom w:val="single" w:sz="4" w:space="0" w:color="auto"/>
              <w:right w:val="single" w:sz="4" w:space="0" w:color="auto"/>
            </w:tcBorders>
            <w:hideMark/>
          </w:tcPr>
          <w:p w:rsidR="005E48F7" w:rsidRPr="008437A1" w:rsidRDefault="005E48F7" w:rsidP="00655C9F">
            <w:pPr>
              <w:jc w:val="center"/>
              <w:rPr>
                <w:b/>
                <w:bCs/>
                <w:color w:val="000000"/>
                <w:sz w:val="16"/>
                <w:szCs w:val="16"/>
              </w:rPr>
            </w:pPr>
            <w:r>
              <w:rPr>
                <w:b/>
                <w:bCs/>
                <w:color w:val="000000"/>
                <w:sz w:val="16"/>
                <w:szCs w:val="16"/>
              </w:rPr>
              <w:t>85 986 169,07</w:t>
            </w:r>
          </w:p>
        </w:tc>
        <w:tc>
          <w:tcPr>
            <w:tcW w:w="1376" w:type="dxa"/>
            <w:tcBorders>
              <w:top w:val="single" w:sz="4" w:space="0" w:color="auto"/>
              <w:left w:val="single" w:sz="4" w:space="0" w:color="auto"/>
              <w:bottom w:val="single" w:sz="4" w:space="0" w:color="auto"/>
              <w:right w:val="single" w:sz="4" w:space="0" w:color="auto"/>
            </w:tcBorders>
          </w:tcPr>
          <w:p w:rsidR="005E48F7" w:rsidRPr="008437A1" w:rsidRDefault="005E48F7" w:rsidP="00655C9F">
            <w:pPr>
              <w:jc w:val="center"/>
              <w:rPr>
                <w:b/>
                <w:bCs/>
                <w:color w:val="000000"/>
                <w:sz w:val="16"/>
                <w:szCs w:val="16"/>
              </w:rPr>
            </w:pPr>
            <w:r>
              <w:rPr>
                <w:b/>
                <w:bCs/>
                <w:color w:val="000000"/>
                <w:sz w:val="16"/>
                <w:szCs w:val="16"/>
              </w:rPr>
              <w:t>92 227 607,07</w:t>
            </w:r>
          </w:p>
        </w:tc>
        <w:tc>
          <w:tcPr>
            <w:tcW w:w="1411" w:type="dxa"/>
            <w:tcBorders>
              <w:top w:val="single" w:sz="4" w:space="0" w:color="auto"/>
              <w:left w:val="single" w:sz="4" w:space="0" w:color="auto"/>
              <w:bottom w:val="single" w:sz="4" w:space="0" w:color="auto"/>
              <w:right w:val="single" w:sz="4" w:space="0" w:color="auto"/>
            </w:tcBorders>
            <w:hideMark/>
          </w:tcPr>
          <w:p w:rsidR="005E48F7" w:rsidRPr="008437A1" w:rsidRDefault="005E48F7" w:rsidP="00655C9F">
            <w:pPr>
              <w:jc w:val="center"/>
              <w:rPr>
                <w:b/>
                <w:bCs/>
                <w:color w:val="000000"/>
                <w:sz w:val="16"/>
                <w:szCs w:val="16"/>
              </w:rPr>
            </w:pPr>
            <w:r>
              <w:rPr>
                <w:b/>
                <w:bCs/>
                <w:color w:val="000000"/>
                <w:sz w:val="16"/>
                <w:szCs w:val="16"/>
              </w:rPr>
              <w:t>92 227 607,07</w:t>
            </w:r>
          </w:p>
        </w:tc>
        <w:tc>
          <w:tcPr>
            <w:tcW w:w="1275" w:type="dxa"/>
            <w:tcBorders>
              <w:top w:val="single" w:sz="4" w:space="0" w:color="auto"/>
              <w:left w:val="single" w:sz="4" w:space="0" w:color="auto"/>
              <w:bottom w:val="single" w:sz="4" w:space="0" w:color="auto"/>
              <w:right w:val="single" w:sz="4" w:space="0" w:color="auto"/>
            </w:tcBorders>
          </w:tcPr>
          <w:p w:rsidR="005E48F7" w:rsidRPr="008437A1" w:rsidRDefault="005E48F7" w:rsidP="00E31A8C">
            <w:pPr>
              <w:jc w:val="center"/>
              <w:rPr>
                <w:b/>
                <w:bCs/>
                <w:color w:val="000000"/>
                <w:sz w:val="16"/>
                <w:szCs w:val="16"/>
              </w:rPr>
            </w:pPr>
            <w:r>
              <w:rPr>
                <w:b/>
                <w:bCs/>
                <w:color w:val="000000"/>
                <w:sz w:val="16"/>
                <w:szCs w:val="16"/>
              </w:rPr>
              <w:t>- 20 543 178,14</w:t>
            </w:r>
          </w:p>
        </w:tc>
      </w:tr>
    </w:tbl>
    <w:p w:rsidR="009115B1" w:rsidRPr="008437A1" w:rsidRDefault="009115B1" w:rsidP="009115B1">
      <w:pPr>
        <w:pStyle w:val="a3"/>
        <w:spacing w:after="0"/>
        <w:jc w:val="both"/>
      </w:pPr>
      <w:r w:rsidRPr="008437A1">
        <w:t> </w:t>
      </w:r>
    </w:p>
    <w:p w:rsidR="009115B1" w:rsidRPr="005E48F7" w:rsidRDefault="009115B1" w:rsidP="009115B1">
      <w:pPr>
        <w:pStyle w:val="a3"/>
        <w:spacing w:after="0"/>
        <w:ind w:firstLine="709"/>
        <w:jc w:val="both"/>
        <w:rPr>
          <w:sz w:val="28"/>
        </w:rPr>
      </w:pPr>
      <w:r w:rsidRPr="005E48F7">
        <w:rPr>
          <w:sz w:val="28"/>
        </w:rPr>
        <w:t xml:space="preserve">По данным отчета и результатам проверок исполнение местного бюджета по источникам финансирования дефицита бюджета составило </w:t>
      </w:r>
      <w:r w:rsidR="008437A1" w:rsidRPr="005E48F7">
        <w:rPr>
          <w:sz w:val="28"/>
        </w:rPr>
        <w:t>20 543 178,14</w:t>
      </w:r>
      <w:r w:rsidRPr="005E48F7">
        <w:rPr>
          <w:sz w:val="28"/>
        </w:rPr>
        <w:t xml:space="preserve"> рублей, что соответствует размеру </w:t>
      </w:r>
      <w:proofErr w:type="spellStart"/>
      <w:r w:rsidRPr="005E48F7">
        <w:rPr>
          <w:sz w:val="28"/>
        </w:rPr>
        <w:t>профицита</w:t>
      </w:r>
      <w:proofErr w:type="spellEnd"/>
      <w:r w:rsidRPr="005E48F7">
        <w:rPr>
          <w:sz w:val="28"/>
        </w:rPr>
        <w:t xml:space="preserve"> местного бюджета за 202</w:t>
      </w:r>
      <w:r w:rsidR="008437A1" w:rsidRPr="005E48F7">
        <w:rPr>
          <w:sz w:val="28"/>
        </w:rPr>
        <w:t>1</w:t>
      </w:r>
      <w:r w:rsidRPr="005E48F7">
        <w:rPr>
          <w:sz w:val="28"/>
        </w:rPr>
        <w:t xml:space="preserve"> год.</w:t>
      </w:r>
    </w:p>
    <w:p w:rsidR="009115B1" w:rsidRDefault="009115B1" w:rsidP="009115B1">
      <w:pPr>
        <w:pStyle w:val="a3"/>
        <w:spacing w:after="0"/>
        <w:ind w:firstLine="709"/>
        <w:jc w:val="both"/>
        <w:rPr>
          <w:sz w:val="28"/>
        </w:rPr>
      </w:pPr>
      <w:r w:rsidRPr="005E48F7">
        <w:rPr>
          <w:sz w:val="28"/>
        </w:rPr>
        <w:t xml:space="preserve">Исполнение в сумме </w:t>
      </w:r>
      <w:r w:rsidR="008437A1" w:rsidRPr="005E48F7">
        <w:rPr>
          <w:sz w:val="28"/>
        </w:rPr>
        <w:t>20 543 178,14</w:t>
      </w:r>
      <w:r w:rsidRPr="005E48F7">
        <w:rPr>
          <w:sz w:val="28"/>
        </w:rPr>
        <w:t xml:space="preserve"> рублей соответствует показателям Отчета об исполнении </w:t>
      </w:r>
      <w:proofErr w:type="gramStart"/>
      <w:r w:rsidRPr="005E48F7">
        <w:rPr>
          <w:sz w:val="28"/>
        </w:rPr>
        <w:t>бюджета главных администраторов источников финансирования</w:t>
      </w:r>
      <w:r w:rsidRPr="005E48F7">
        <w:rPr>
          <w:sz w:val="28"/>
          <w:szCs w:val="28"/>
        </w:rPr>
        <w:t xml:space="preserve"> дефицита бюджета</w:t>
      </w:r>
      <w:proofErr w:type="gramEnd"/>
      <w:r w:rsidRPr="005E48F7">
        <w:rPr>
          <w:sz w:val="28"/>
          <w:szCs w:val="28"/>
        </w:rPr>
        <w:t xml:space="preserve"> и </w:t>
      </w:r>
      <w:r w:rsidRPr="005E48F7">
        <w:rPr>
          <w:sz w:val="28"/>
        </w:rPr>
        <w:t>подтверждено отчетом по поступлениям и выбытиям на 01 января 202</w:t>
      </w:r>
      <w:r w:rsidR="008437A1" w:rsidRPr="005E48F7">
        <w:rPr>
          <w:sz w:val="28"/>
        </w:rPr>
        <w:t>2</w:t>
      </w:r>
      <w:r w:rsidRPr="005E48F7">
        <w:rPr>
          <w:sz w:val="28"/>
        </w:rPr>
        <w:t xml:space="preserve"> года, представленным Управлением Федерального казначейства по Свердловской области.</w:t>
      </w:r>
    </w:p>
    <w:p w:rsidR="009115B1" w:rsidRPr="006A1E9C" w:rsidRDefault="009115B1" w:rsidP="009115B1">
      <w:pPr>
        <w:pStyle w:val="a3"/>
        <w:spacing w:after="0"/>
        <w:jc w:val="both"/>
        <w:rPr>
          <w:sz w:val="16"/>
          <w:szCs w:val="16"/>
        </w:rPr>
      </w:pPr>
    </w:p>
    <w:p w:rsidR="009115B1" w:rsidRDefault="009115B1" w:rsidP="009115B1">
      <w:pPr>
        <w:pStyle w:val="a3"/>
        <w:spacing w:after="0"/>
        <w:jc w:val="center"/>
      </w:pPr>
      <w:r>
        <w:rPr>
          <w:b/>
          <w:sz w:val="28"/>
        </w:rPr>
        <w:t>Выводы</w:t>
      </w:r>
    </w:p>
    <w:p w:rsidR="009115B1" w:rsidRDefault="009115B1" w:rsidP="009115B1">
      <w:pPr>
        <w:pStyle w:val="a3"/>
        <w:spacing w:after="0"/>
        <w:ind w:firstLine="709"/>
        <w:jc w:val="both"/>
        <w:rPr>
          <w:sz w:val="28"/>
        </w:rPr>
      </w:pPr>
      <w:r>
        <w:t> </w:t>
      </w:r>
      <w:r w:rsidRPr="00D803A7">
        <w:rPr>
          <w:sz w:val="28"/>
        </w:rPr>
        <w:t>1. По результатам внешней проверки  годового отчета об исполнении местного бюджета за 20</w:t>
      </w:r>
      <w:r>
        <w:rPr>
          <w:sz w:val="28"/>
        </w:rPr>
        <w:t>2</w:t>
      </w:r>
      <w:r w:rsidR="008437A1">
        <w:rPr>
          <w:sz w:val="28"/>
        </w:rPr>
        <w:t>1</w:t>
      </w:r>
      <w:r w:rsidRPr="00D803A7">
        <w:rPr>
          <w:sz w:val="28"/>
        </w:rPr>
        <w:t xml:space="preserve"> год Счетная палата Полевского городского округа считает возможным сделать вывод – предоставленная в ходе внешней проверки информация дала достаточные основания для выражения мнения о полноте и достоверности годовой бюджетной отчетности главных администраторов бюджетных средств</w:t>
      </w:r>
      <w:r>
        <w:rPr>
          <w:sz w:val="28"/>
        </w:rPr>
        <w:t>.</w:t>
      </w:r>
    </w:p>
    <w:p w:rsidR="009115B1" w:rsidRPr="00F83255" w:rsidRDefault="009115B1" w:rsidP="009115B1">
      <w:pPr>
        <w:pStyle w:val="a3"/>
        <w:spacing w:after="0"/>
        <w:ind w:firstLine="709"/>
        <w:jc w:val="both"/>
        <w:rPr>
          <w:sz w:val="28"/>
        </w:rPr>
      </w:pPr>
      <w:r>
        <w:rPr>
          <w:sz w:val="28"/>
        </w:rPr>
        <w:t>2. Показатели исполнения местного бюджета за 202</w:t>
      </w:r>
      <w:r w:rsidR="008437A1">
        <w:rPr>
          <w:sz w:val="28"/>
        </w:rPr>
        <w:t>1</w:t>
      </w:r>
      <w:r>
        <w:rPr>
          <w:sz w:val="28"/>
        </w:rPr>
        <w:t xml:space="preserve"> год, отраженные в </w:t>
      </w:r>
      <w:r w:rsidRPr="00F83255">
        <w:rPr>
          <w:sz w:val="28"/>
        </w:rPr>
        <w:t>Отчете об исполнении бюджета за 20</w:t>
      </w:r>
      <w:r>
        <w:rPr>
          <w:sz w:val="28"/>
        </w:rPr>
        <w:t>2</w:t>
      </w:r>
      <w:r w:rsidR="008437A1">
        <w:rPr>
          <w:sz w:val="28"/>
        </w:rPr>
        <w:t>1</w:t>
      </w:r>
      <w:r w:rsidRPr="00F83255">
        <w:rPr>
          <w:sz w:val="28"/>
        </w:rPr>
        <w:t xml:space="preserve"> год:</w:t>
      </w:r>
    </w:p>
    <w:p w:rsidR="008437A1" w:rsidRPr="00B352E1" w:rsidRDefault="008437A1" w:rsidP="008437A1">
      <w:pPr>
        <w:pStyle w:val="a3"/>
        <w:spacing w:after="0"/>
        <w:ind w:firstLine="709"/>
        <w:jc w:val="both"/>
      </w:pPr>
      <w:r w:rsidRPr="00B352E1">
        <w:rPr>
          <w:sz w:val="28"/>
        </w:rPr>
        <w:t>- по доходам в сумме 2 6</w:t>
      </w:r>
      <w:r>
        <w:rPr>
          <w:sz w:val="28"/>
        </w:rPr>
        <w:t>55</w:t>
      </w:r>
      <w:r w:rsidRPr="00B352E1">
        <w:rPr>
          <w:sz w:val="28"/>
        </w:rPr>
        <w:t> </w:t>
      </w:r>
      <w:r>
        <w:rPr>
          <w:sz w:val="28"/>
        </w:rPr>
        <w:t>067</w:t>
      </w:r>
      <w:r w:rsidRPr="00B352E1">
        <w:rPr>
          <w:sz w:val="28"/>
        </w:rPr>
        <w:t> </w:t>
      </w:r>
      <w:r>
        <w:rPr>
          <w:sz w:val="28"/>
        </w:rPr>
        <w:t>387</w:t>
      </w:r>
      <w:r w:rsidRPr="00B352E1">
        <w:rPr>
          <w:sz w:val="28"/>
        </w:rPr>
        <w:t>,</w:t>
      </w:r>
      <w:r>
        <w:rPr>
          <w:sz w:val="28"/>
        </w:rPr>
        <w:t>2</w:t>
      </w:r>
      <w:r w:rsidRPr="00B352E1">
        <w:rPr>
          <w:sz w:val="28"/>
        </w:rPr>
        <w:t xml:space="preserve">0 рублей; </w:t>
      </w:r>
    </w:p>
    <w:p w:rsidR="008437A1" w:rsidRPr="00B352E1" w:rsidRDefault="008437A1" w:rsidP="008437A1">
      <w:pPr>
        <w:pStyle w:val="a3"/>
        <w:spacing w:after="0"/>
        <w:ind w:firstLine="709"/>
        <w:jc w:val="both"/>
      </w:pPr>
      <w:r w:rsidRPr="00B352E1">
        <w:rPr>
          <w:sz w:val="28"/>
        </w:rPr>
        <w:t xml:space="preserve">- по расходам – </w:t>
      </w:r>
      <w:r w:rsidRPr="00B352E1">
        <w:rPr>
          <w:sz w:val="28"/>
          <w:szCs w:val="28"/>
        </w:rPr>
        <w:t>2 </w:t>
      </w:r>
      <w:r>
        <w:rPr>
          <w:sz w:val="28"/>
          <w:szCs w:val="28"/>
        </w:rPr>
        <w:t>634</w:t>
      </w:r>
      <w:r w:rsidRPr="00B352E1">
        <w:rPr>
          <w:sz w:val="28"/>
          <w:szCs w:val="28"/>
        </w:rPr>
        <w:t> </w:t>
      </w:r>
      <w:r>
        <w:rPr>
          <w:sz w:val="28"/>
          <w:szCs w:val="28"/>
        </w:rPr>
        <w:t>524</w:t>
      </w:r>
      <w:r w:rsidRPr="00B352E1">
        <w:rPr>
          <w:sz w:val="28"/>
          <w:szCs w:val="28"/>
        </w:rPr>
        <w:t xml:space="preserve"> </w:t>
      </w:r>
      <w:r>
        <w:rPr>
          <w:sz w:val="28"/>
          <w:szCs w:val="28"/>
        </w:rPr>
        <w:t>209</w:t>
      </w:r>
      <w:r w:rsidRPr="00B352E1">
        <w:rPr>
          <w:sz w:val="28"/>
          <w:szCs w:val="28"/>
        </w:rPr>
        <w:t>,</w:t>
      </w:r>
      <w:r>
        <w:rPr>
          <w:sz w:val="28"/>
          <w:szCs w:val="28"/>
        </w:rPr>
        <w:t>06</w:t>
      </w:r>
      <w:r w:rsidRPr="00B352E1">
        <w:rPr>
          <w:sz w:val="28"/>
        </w:rPr>
        <w:t xml:space="preserve"> рублей;</w:t>
      </w:r>
    </w:p>
    <w:p w:rsidR="008437A1" w:rsidRDefault="008437A1" w:rsidP="008437A1">
      <w:pPr>
        <w:pStyle w:val="a3"/>
        <w:spacing w:after="0"/>
        <w:ind w:firstLine="709"/>
        <w:jc w:val="both"/>
        <w:rPr>
          <w:sz w:val="28"/>
        </w:rPr>
      </w:pPr>
      <w:r w:rsidRPr="00B352E1">
        <w:rPr>
          <w:sz w:val="28"/>
        </w:rPr>
        <w:t xml:space="preserve">- с </w:t>
      </w:r>
      <w:proofErr w:type="spellStart"/>
      <w:r w:rsidRPr="00B352E1">
        <w:rPr>
          <w:sz w:val="28"/>
        </w:rPr>
        <w:t>профицитом</w:t>
      </w:r>
      <w:proofErr w:type="spellEnd"/>
      <w:r w:rsidRPr="00B352E1">
        <w:rPr>
          <w:sz w:val="28"/>
        </w:rPr>
        <w:t xml:space="preserve"> –  </w:t>
      </w:r>
      <w:r>
        <w:rPr>
          <w:sz w:val="28"/>
        </w:rPr>
        <w:t>20 543 178,14</w:t>
      </w:r>
      <w:r w:rsidRPr="00B352E1">
        <w:rPr>
          <w:sz w:val="28"/>
        </w:rPr>
        <w:t xml:space="preserve"> рублей.</w:t>
      </w:r>
    </w:p>
    <w:p w:rsidR="009115B1" w:rsidRDefault="009115B1" w:rsidP="009115B1">
      <w:pPr>
        <w:pStyle w:val="a3"/>
        <w:spacing w:after="0"/>
        <w:jc w:val="both"/>
        <w:rPr>
          <w:sz w:val="28"/>
        </w:rPr>
      </w:pPr>
      <w:r>
        <w:rPr>
          <w:sz w:val="28"/>
        </w:rPr>
        <w:t>соответствуют суммарным показателям Отчетов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а также показателям Отчета по поступлениям и выбытиям, представленного Управлением Федерального казначейства по Свердловской области.</w:t>
      </w:r>
    </w:p>
    <w:p w:rsidR="009115B1" w:rsidRDefault="009115B1" w:rsidP="009115B1">
      <w:pPr>
        <w:pStyle w:val="a3"/>
        <w:spacing w:after="0"/>
        <w:jc w:val="both"/>
        <w:rPr>
          <w:sz w:val="28"/>
        </w:rPr>
      </w:pPr>
      <w:r>
        <w:t>  </w:t>
      </w:r>
    </w:p>
    <w:p w:rsidR="009115B1" w:rsidRDefault="009115B1" w:rsidP="009115B1">
      <w:pPr>
        <w:pStyle w:val="a3"/>
        <w:spacing w:after="0"/>
        <w:jc w:val="both"/>
        <w:rPr>
          <w:sz w:val="28"/>
        </w:rPr>
      </w:pPr>
    </w:p>
    <w:p w:rsidR="009115B1" w:rsidRDefault="009115B1" w:rsidP="009115B1">
      <w:pPr>
        <w:pStyle w:val="a3"/>
        <w:spacing w:after="0"/>
        <w:jc w:val="both"/>
        <w:rPr>
          <w:sz w:val="28"/>
        </w:rPr>
      </w:pPr>
      <w:r>
        <w:rPr>
          <w:sz w:val="28"/>
        </w:rPr>
        <w:t>Председатель Счетной палаты</w:t>
      </w:r>
    </w:p>
    <w:p w:rsidR="009115B1" w:rsidRDefault="009115B1" w:rsidP="009115B1">
      <w:pPr>
        <w:pStyle w:val="a3"/>
        <w:spacing w:after="0"/>
        <w:jc w:val="both"/>
      </w:pPr>
      <w:r>
        <w:rPr>
          <w:sz w:val="28"/>
        </w:rPr>
        <w:t xml:space="preserve">Полевского городского округа                                                                 </w:t>
      </w:r>
      <w:proofErr w:type="spellStart"/>
      <w:r>
        <w:rPr>
          <w:sz w:val="28"/>
        </w:rPr>
        <w:t>И.М.Зюзева</w:t>
      </w:r>
      <w:proofErr w:type="spellEnd"/>
      <w:r>
        <w:t> </w:t>
      </w:r>
    </w:p>
    <w:p w:rsidR="00F875C1" w:rsidRDefault="00F875C1"/>
    <w:sectPr w:rsidR="00F875C1" w:rsidSect="00655C9F">
      <w:headerReference w:type="default" r:id="rId9"/>
      <w:pgSz w:w="11906" w:h="16838"/>
      <w:pgMar w:top="567" w:right="567"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1D7" w:rsidRDefault="005911D7" w:rsidP="00FB334A">
      <w:r>
        <w:separator/>
      </w:r>
    </w:p>
  </w:endnote>
  <w:endnote w:type="continuationSeparator" w:id="0">
    <w:p w:rsidR="005911D7" w:rsidRDefault="005911D7" w:rsidP="00FB33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1D7" w:rsidRDefault="005911D7" w:rsidP="00FB334A">
      <w:r>
        <w:separator/>
      </w:r>
    </w:p>
  </w:footnote>
  <w:footnote w:type="continuationSeparator" w:id="0">
    <w:p w:rsidR="005911D7" w:rsidRDefault="005911D7" w:rsidP="00FB33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0657"/>
      <w:docPartObj>
        <w:docPartGallery w:val="Page Numbers (Top of Page)"/>
        <w:docPartUnique/>
      </w:docPartObj>
    </w:sdtPr>
    <w:sdtEndPr>
      <w:rPr>
        <w:sz w:val="20"/>
        <w:szCs w:val="20"/>
      </w:rPr>
    </w:sdtEndPr>
    <w:sdtContent>
      <w:p w:rsidR="005911D7" w:rsidRDefault="002B4A0C">
        <w:pPr>
          <w:pStyle w:val="a6"/>
          <w:jc w:val="center"/>
        </w:pPr>
        <w:r w:rsidRPr="004251CF">
          <w:rPr>
            <w:sz w:val="20"/>
            <w:szCs w:val="20"/>
          </w:rPr>
          <w:fldChar w:fldCharType="begin"/>
        </w:r>
        <w:r w:rsidR="005911D7" w:rsidRPr="004251CF">
          <w:rPr>
            <w:sz w:val="20"/>
            <w:szCs w:val="20"/>
          </w:rPr>
          <w:instrText xml:space="preserve"> PAGE   \* MERGEFORMAT </w:instrText>
        </w:r>
        <w:r w:rsidRPr="004251CF">
          <w:rPr>
            <w:sz w:val="20"/>
            <w:szCs w:val="20"/>
          </w:rPr>
          <w:fldChar w:fldCharType="separate"/>
        </w:r>
        <w:r w:rsidR="00F50F89">
          <w:rPr>
            <w:noProof/>
            <w:sz w:val="20"/>
            <w:szCs w:val="20"/>
          </w:rPr>
          <w:t>5</w:t>
        </w:r>
        <w:r w:rsidRPr="004251CF">
          <w:rPr>
            <w:sz w:val="20"/>
            <w:szCs w:val="20"/>
          </w:rPr>
          <w:fldChar w:fldCharType="end"/>
        </w:r>
      </w:p>
    </w:sdtContent>
  </w:sdt>
  <w:p w:rsidR="005911D7" w:rsidRDefault="005911D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11140"/>
    <w:multiLevelType w:val="hybridMultilevel"/>
    <w:tmpl w:val="8522035C"/>
    <w:lvl w:ilvl="0" w:tplc="B35C675A">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9115B1"/>
    <w:rsid w:val="000453E2"/>
    <w:rsid w:val="00080602"/>
    <w:rsid w:val="00085FC8"/>
    <w:rsid w:val="00086CD5"/>
    <w:rsid w:val="00217327"/>
    <w:rsid w:val="00242B5E"/>
    <w:rsid w:val="00260831"/>
    <w:rsid w:val="00262054"/>
    <w:rsid w:val="002B4A0C"/>
    <w:rsid w:val="002F4B0B"/>
    <w:rsid w:val="003325DE"/>
    <w:rsid w:val="00387019"/>
    <w:rsid w:val="00444AE7"/>
    <w:rsid w:val="00485D79"/>
    <w:rsid w:val="004F1B33"/>
    <w:rsid w:val="00512723"/>
    <w:rsid w:val="005911D7"/>
    <w:rsid w:val="005D191F"/>
    <w:rsid w:val="005E48F7"/>
    <w:rsid w:val="00644F3A"/>
    <w:rsid w:val="00655C9F"/>
    <w:rsid w:val="0069370E"/>
    <w:rsid w:val="006E0129"/>
    <w:rsid w:val="007B3722"/>
    <w:rsid w:val="007D7B49"/>
    <w:rsid w:val="00820BCF"/>
    <w:rsid w:val="008437A1"/>
    <w:rsid w:val="0088616B"/>
    <w:rsid w:val="008F7064"/>
    <w:rsid w:val="009115B1"/>
    <w:rsid w:val="00966237"/>
    <w:rsid w:val="0098737B"/>
    <w:rsid w:val="009E57EC"/>
    <w:rsid w:val="00A075FC"/>
    <w:rsid w:val="00A93E71"/>
    <w:rsid w:val="00B154F4"/>
    <w:rsid w:val="00B364FC"/>
    <w:rsid w:val="00B8024D"/>
    <w:rsid w:val="00CB5B25"/>
    <w:rsid w:val="00D10FB8"/>
    <w:rsid w:val="00D26C6C"/>
    <w:rsid w:val="00D467D4"/>
    <w:rsid w:val="00D8622D"/>
    <w:rsid w:val="00E10110"/>
    <w:rsid w:val="00E31A8C"/>
    <w:rsid w:val="00E42656"/>
    <w:rsid w:val="00E64AB4"/>
    <w:rsid w:val="00E76805"/>
    <w:rsid w:val="00E90B86"/>
    <w:rsid w:val="00E9299F"/>
    <w:rsid w:val="00EA1B44"/>
    <w:rsid w:val="00EB0711"/>
    <w:rsid w:val="00EB1FAD"/>
    <w:rsid w:val="00F50F89"/>
    <w:rsid w:val="00F875C1"/>
    <w:rsid w:val="00FA28E8"/>
    <w:rsid w:val="00FB334A"/>
    <w:rsid w:val="00FB7BA5"/>
    <w:rsid w:val="00FC7D3D"/>
    <w:rsid w:val="00FC7DD9"/>
    <w:rsid w:val="00FD6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5B1"/>
    <w:pPr>
      <w:widowControl w:val="0"/>
      <w:suppressAutoHyphens/>
      <w:spacing w:after="0" w:line="240" w:lineRule="auto"/>
    </w:pPr>
    <w:rPr>
      <w:rFonts w:ascii="Times New Roman" w:eastAsia="Andale Sans UI"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115B1"/>
    <w:pPr>
      <w:spacing w:after="120"/>
    </w:pPr>
  </w:style>
  <w:style w:type="character" w:customStyle="1" w:styleId="a4">
    <w:name w:val="Основной текст Знак"/>
    <w:basedOn w:val="a0"/>
    <w:link w:val="a3"/>
    <w:rsid w:val="009115B1"/>
    <w:rPr>
      <w:rFonts w:ascii="Times New Roman" w:eastAsia="Andale Sans UI" w:hAnsi="Times New Roman" w:cs="Times New Roman"/>
      <w:kern w:val="2"/>
      <w:sz w:val="24"/>
      <w:szCs w:val="24"/>
    </w:rPr>
  </w:style>
  <w:style w:type="paragraph" w:styleId="a5">
    <w:name w:val="List Paragraph"/>
    <w:basedOn w:val="a"/>
    <w:qFormat/>
    <w:rsid w:val="009115B1"/>
    <w:pPr>
      <w:widowControl/>
      <w:suppressAutoHyphens w:val="0"/>
      <w:spacing w:after="200" w:line="276" w:lineRule="auto"/>
      <w:ind w:left="720"/>
      <w:contextualSpacing/>
    </w:pPr>
    <w:rPr>
      <w:rFonts w:ascii="Calibri" w:eastAsia="Calibri" w:hAnsi="Calibri"/>
      <w:kern w:val="0"/>
      <w:sz w:val="22"/>
      <w:szCs w:val="22"/>
    </w:rPr>
  </w:style>
  <w:style w:type="paragraph" w:styleId="a6">
    <w:name w:val="header"/>
    <w:basedOn w:val="a"/>
    <w:link w:val="a7"/>
    <w:uiPriority w:val="99"/>
    <w:unhideWhenUsed/>
    <w:rsid w:val="009115B1"/>
    <w:pPr>
      <w:tabs>
        <w:tab w:val="center" w:pos="4677"/>
        <w:tab w:val="right" w:pos="9355"/>
      </w:tabs>
    </w:pPr>
  </w:style>
  <w:style w:type="character" w:customStyle="1" w:styleId="a7">
    <w:name w:val="Верхний колонтитул Знак"/>
    <w:basedOn w:val="a0"/>
    <w:link w:val="a6"/>
    <w:uiPriority w:val="99"/>
    <w:rsid w:val="009115B1"/>
    <w:rPr>
      <w:rFonts w:ascii="Times New Roman" w:eastAsia="Andale Sans UI" w:hAnsi="Times New Roman" w:cs="Times New Roman"/>
      <w:kern w:val="2"/>
      <w:sz w:val="24"/>
      <w:szCs w:val="24"/>
    </w:rPr>
  </w:style>
  <w:style w:type="paragraph" w:styleId="a8">
    <w:name w:val="Balloon Text"/>
    <w:basedOn w:val="a"/>
    <w:link w:val="a9"/>
    <w:uiPriority w:val="99"/>
    <w:semiHidden/>
    <w:unhideWhenUsed/>
    <w:rsid w:val="00217327"/>
    <w:rPr>
      <w:rFonts w:ascii="Tahoma" w:hAnsi="Tahoma" w:cs="Tahoma"/>
      <w:sz w:val="16"/>
      <w:szCs w:val="16"/>
    </w:rPr>
  </w:style>
  <w:style w:type="character" w:customStyle="1" w:styleId="a9">
    <w:name w:val="Текст выноски Знак"/>
    <w:basedOn w:val="a0"/>
    <w:link w:val="a8"/>
    <w:uiPriority w:val="99"/>
    <w:semiHidden/>
    <w:rsid w:val="00217327"/>
    <w:rPr>
      <w:rFonts w:ascii="Tahoma" w:eastAsia="Andale Sans UI" w:hAnsi="Tahoma" w:cs="Tahoma"/>
      <w:kern w:val="2"/>
      <w:sz w:val="16"/>
      <w:szCs w:val="16"/>
    </w:rPr>
  </w:style>
  <w:style w:type="paragraph" w:customStyle="1" w:styleId="Default">
    <w:name w:val="Default"/>
    <w:rsid w:val="00A93E7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6635140">
      <w:bodyDiv w:val="1"/>
      <w:marLeft w:val="0"/>
      <w:marRight w:val="0"/>
      <w:marTop w:val="0"/>
      <w:marBottom w:val="0"/>
      <w:divBdr>
        <w:top w:val="none" w:sz="0" w:space="0" w:color="auto"/>
        <w:left w:val="none" w:sz="0" w:space="0" w:color="auto"/>
        <w:bottom w:val="none" w:sz="0" w:space="0" w:color="auto"/>
        <w:right w:val="none" w:sz="0" w:space="0" w:color="auto"/>
      </w:divBdr>
    </w:div>
    <w:div w:id="55905776">
      <w:bodyDiv w:val="1"/>
      <w:marLeft w:val="0"/>
      <w:marRight w:val="0"/>
      <w:marTop w:val="0"/>
      <w:marBottom w:val="0"/>
      <w:divBdr>
        <w:top w:val="none" w:sz="0" w:space="0" w:color="auto"/>
        <w:left w:val="none" w:sz="0" w:space="0" w:color="auto"/>
        <w:bottom w:val="none" w:sz="0" w:space="0" w:color="auto"/>
        <w:right w:val="none" w:sz="0" w:space="0" w:color="auto"/>
      </w:divBdr>
    </w:div>
    <w:div w:id="494959171">
      <w:bodyDiv w:val="1"/>
      <w:marLeft w:val="0"/>
      <w:marRight w:val="0"/>
      <w:marTop w:val="0"/>
      <w:marBottom w:val="0"/>
      <w:divBdr>
        <w:top w:val="none" w:sz="0" w:space="0" w:color="auto"/>
        <w:left w:val="none" w:sz="0" w:space="0" w:color="auto"/>
        <w:bottom w:val="none" w:sz="0" w:space="0" w:color="auto"/>
        <w:right w:val="none" w:sz="0" w:space="0" w:color="auto"/>
      </w:divBdr>
    </w:div>
    <w:div w:id="570966703">
      <w:bodyDiv w:val="1"/>
      <w:marLeft w:val="0"/>
      <w:marRight w:val="0"/>
      <w:marTop w:val="0"/>
      <w:marBottom w:val="0"/>
      <w:divBdr>
        <w:top w:val="none" w:sz="0" w:space="0" w:color="auto"/>
        <w:left w:val="none" w:sz="0" w:space="0" w:color="auto"/>
        <w:bottom w:val="none" w:sz="0" w:space="0" w:color="auto"/>
        <w:right w:val="none" w:sz="0" w:space="0" w:color="auto"/>
      </w:divBdr>
    </w:div>
    <w:div w:id="165664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2F363C25525B49531C8A451611F1DE49895F4C04B732F889B01D3C050924EBDB2F17A9AE9D62B474CDFAFF0802408D305426E0C4FFFFBE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1746B-B1B0-4FB2-9924-1DDA7C952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11</Pages>
  <Words>4783</Words>
  <Characters>27265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32</cp:revision>
  <cp:lastPrinted>2022-04-28T08:24:00Z</cp:lastPrinted>
  <dcterms:created xsi:type="dcterms:W3CDTF">2022-04-18T06:56:00Z</dcterms:created>
  <dcterms:modified xsi:type="dcterms:W3CDTF">2022-05-05T11:29:00Z</dcterms:modified>
</cp:coreProperties>
</file>