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ЗАКЛЮЧЕНИЕ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Счетной палаты Полевского городского округа на отчет об исполнении местного бюджета за 1 квартал 2018 года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18 мая 2018 года                                                                                       г. Полевской</w:t>
      </w:r>
    </w:p>
    <w:p w:rsidR="00F50FA8" w:rsidRPr="00F50FA8" w:rsidRDefault="00F50FA8" w:rsidP="00F50FA8">
      <w:pPr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пунктом 4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734, подпунктом 9 пункта 1 статьи 8 Положения о Счетной палате Полевского городского округа, утвержденного решением Думы Полевского городского округа от 15.12.2011 N 436, пункта 2 раздела 2 Плана работы Счётной палаты Полевского городского округа на 2018 год, утвержденного распоряжением председателя Счетной палаты Полевского городского округа от 22.12.2017 № 96, подготовлено заключение на отчет об исполнении местного бюджета за 1 квартал 2018 года с информацией об исполнении бюджета Полевского городского округа, утвержденного решением Думы Полевского городского округа от 12.12.2017 № 45 «О бюджете Полевского городского округа на 2018 год и плановый период 2019 и 2020 годов» (с изменениями) (далее – решение Думы от 12.12.2017 № 45), за 1 квартал 2018 года.</w:t>
      </w:r>
    </w:p>
    <w:p w:rsidR="00F50FA8" w:rsidRPr="00F50FA8" w:rsidRDefault="00F50FA8" w:rsidP="00F50FA8">
      <w:pPr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хода исполнения местного бюджета за 1 квартал 2018 года (отчетный период) подготовлен на основании:</w:t>
      </w:r>
    </w:p>
    <w:p w:rsidR="00F50FA8" w:rsidRPr="00F50FA8" w:rsidRDefault="00F50FA8" w:rsidP="00F50FA8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постановления Администрации Полевского городского округа от 26.04.2018 № 184-ПА «Об утверждении отчета об исполнении бюджета Полевского городского округа за 1 квартал 2018 года»;</w:t>
      </w:r>
    </w:p>
    <w:p w:rsidR="00F50FA8" w:rsidRPr="00F50FA8" w:rsidRDefault="00F50FA8" w:rsidP="00F50FA8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об исполнении бюджета Полевского городского округа на 01.04.2018 года (форма 0503117);</w:t>
      </w:r>
    </w:p>
    <w:p w:rsidR="00F50FA8" w:rsidRPr="00F50FA8" w:rsidRDefault="00F50FA8" w:rsidP="00F50FA8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об использовании бюджетных ассигнований резервного фонда Администрации Полевского городского округа за 1 квартал 2018 года;</w:t>
      </w:r>
    </w:p>
    <w:p w:rsidR="00F50FA8" w:rsidRPr="00F50FA8" w:rsidRDefault="00F50FA8" w:rsidP="00F50FA8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отчета по поступлениям и выбытиям по бюджету Полевского городского округа (форма 0503151) на 01.04.2018 года, составленного Управлением Федерального казначейства по Свердловской области;</w:t>
      </w:r>
    </w:p>
    <w:p w:rsidR="00F50FA8" w:rsidRPr="00F50FA8" w:rsidRDefault="00F50FA8" w:rsidP="00F50FA8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результатов контрольного мероприятия «Проверка достоверности, полноты и соответствия нормативным требованиям отчета об исполнении местного бюджета за 1 квартал 2018 года» (акт от 17.05.2018 № 11).</w:t>
      </w:r>
    </w:p>
    <w:p w:rsidR="00F50FA8" w:rsidRPr="00F50FA8" w:rsidRDefault="00F50FA8" w:rsidP="00F50FA8">
      <w:pPr>
        <w:numPr>
          <w:ilvl w:val="1"/>
          <w:numId w:val="1"/>
        </w:numPr>
        <w:spacing w:before="45" w:after="0" w:line="368" w:lineRule="atLeast"/>
        <w:ind w:left="330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F50FA8">
        <w:rPr>
          <w:rFonts w:ascii="Times New Roman" w:eastAsia="Times New Roman" w:hAnsi="Times New Roman" w:cs="Times New Roman"/>
          <w:color w:val="0A231B"/>
          <w:sz w:val="28"/>
          <w:szCs w:val="28"/>
          <w:lang w:eastAsia="ru-RU"/>
        </w:rPr>
        <w:t>За 1 квартал 2018 года местный бюджет исполнен:</w:t>
      </w:r>
    </w:p>
    <w:p w:rsidR="00F50FA8" w:rsidRPr="00F50FA8" w:rsidRDefault="00F50FA8" w:rsidP="00F50FA8">
      <w:pPr>
        <w:spacing w:after="0" w:line="240" w:lineRule="auto"/>
        <w:ind w:right="-1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Общие положения</w:t>
      </w:r>
    </w:p>
    <w:p w:rsidR="00F50FA8" w:rsidRPr="00F50FA8" w:rsidRDefault="00F50FA8" w:rsidP="00F50FA8">
      <w:pPr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соответствии с положениями Бюджетного кодекса Российской Федерации (далее – БК РФ), пункта 1 статьи 38 Положения о бюджетном процессе в Полевском городском округе в новой редакции, утвержденного решением Думы Полевского городского округа от </w:t>
      </w: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10.02.2009 N 734, Финансовым управлением Администрации Полевского городского округа составлен Отчет об исполнении бюджета Полевского городского округа за 1 квартал 2018 года.</w:t>
      </w:r>
    </w:p>
    <w:p w:rsidR="00F50FA8" w:rsidRPr="00F50FA8" w:rsidRDefault="00F50FA8" w:rsidP="00F50FA8">
      <w:pPr>
        <w:spacing w:after="0" w:line="240" w:lineRule="auto"/>
        <w:ind w:right="-1"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об исполнении бюджета Полевского городского округа за 1 квартал 2018 года утвержден Администрацией Полевского городского округа 26.04.2018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Счетную палату Отчет об исполнении бюджета Полевского городского округа за 1 квартал 2018 года представлен 03.05.2018 года, что не соответствует сроку, предусмотренному для направления отчета об исполнении местного бюджета за отчетный период, – до 30 числа месяца следующего за отчетным периодом согласно пункту 2 статьи 38 Положения о бюджетном процессе в Полевском городском округе в новой редакции, утвержденного решением Думы Полевского городского округа от 10.02.2009 N 734.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Отчету об исполнении бюджета Полевского городского округа за 1 квартал 2018 года местный бюджет исполнен: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доходам в сумме 481 207 596,32 руб., что составляет 24,6 % от объема доходов, утвержденного решением Думы от 12.12.2017 № 45 (с изменениями);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400 024 911,33 руб., что составляет 20,5 % от утвержденных бюджетных назначений в соответствии со Сводной бюджетной росписью на 2018 год (по состоянию на 30.03.2018 года);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81 182 684,99 руб. при планируемом в соответствии со Сводной бюджетной росписью на 2018 год (по состоянию на 30.03.2018 года) годовом дефиците в размере 220 600,0 руб.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Доходы бюджета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доходов в местный бюджет за январь – март 2018 года в сравнении с аналогичными показателями за 1 квартал 2017 года представлены в Таблице 1.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1</w:t>
      </w:r>
    </w:p>
    <w:tbl>
      <w:tblPr>
        <w:tblW w:w="961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1612"/>
        <w:gridCol w:w="1156"/>
        <w:gridCol w:w="1156"/>
        <w:gridCol w:w="1612"/>
        <w:gridCol w:w="2429"/>
        <w:gridCol w:w="1691"/>
        <w:gridCol w:w="2146"/>
      </w:tblGrid>
      <w:tr w:rsidR="00F50FA8" w:rsidRPr="00F50FA8" w:rsidTr="00F50FA8"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34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Решение Думы от 12.12.2017 № 45 (с изм.), (тыс.руб.)</w:t>
            </w:r>
          </w:p>
        </w:tc>
        <w:tc>
          <w:tcPr>
            <w:tcW w:w="44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об исполнении местного бюджета                       за 1 квартал 2018 года (форма 0503117)</w:t>
            </w:r>
          </w:p>
        </w:tc>
        <w:tc>
          <w:tcPr>
            <w:tcW w:w="22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F50FA8" w:rsidRPr="00F50FA8" w:rsidTr="00F50FA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квартал 2017 года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   № 606           (с изм.), (%)</w:t>
            </w:r>
          </w:p>
        </w:tc>
      </w:tr>
      <w:tr w:rsidR="00F50FA8" w:rsidRPr="00F50FA8" w:rsidTr="00F50FA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548 468,60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148 763,31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121 078,63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20,6</w:t>
            </w:r>
          </w:p>
        </w:tc>
      </w:tr>
      <w:tr w:rsidR="00F50FA8" w:rsidRPr="00F50FA8" w:rsidTr="00F50FA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Неналоговые доходы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72 774,80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18 993,29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20 722,01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F50FA8" w:rsidRPr="00F50FA8" w:rsidTr="00F50FA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1 333 062,61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313 451,00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230 406,38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21,5</w:t>
            </w:r>
          </w:p>
        </w:tc>
      </w:tr>
      <w:tr w:rsidR="00F50FA8" w:rsidRPr="00F50FA8" w:rsidTr="00F50FA8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Итого доходы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1 954 306,01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481 207,60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129,3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372 207,02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Анализ структуры доходов показывает, что по итогам трех месяцев 2018 года доходы бюджета Полевского городского округа в первую очередь обеспечиваются безвозмездными поступлениями – 65,1 %; налоговые доходы – 30,9 %; неналоговые доходы – 3,9 %. Такая структура сопоставима с утвержденными параметрами местного бюджета по доходам в соответствии с решением Думы от 12.12.2017 № 45 (с изменениями) (налоговые доходы –   28,1 %, неналоговые доходы – 3,7 %, безвозмездные поступления – 68,2 %).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Налоговые доходы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Налоговые доходы исполнены в сумме 148 763,31 тыс. рублей, что на   27 684,68 тыс. рублей больше аналогичного периода 2017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исполнения налоговых доходов местного бюджета за январь – март 2018 года в сравнении с аналогичными показателями за 1 квартал 2017 года представлены в Таблице 2.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2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046"/>
        <w:gridCol w:w="775"/>
        <w:gridCol w:w="687"/>
        <w:gridCol w:w="1046"/>
        <w:gridCol w:w="1532"/>
        <w:gridCol w:w="1093"/>
        <w:gridCol w:w="1363"/>
      </w:tblGrid>
      <w:tr w:rsidR="00F50FA8" w:rsidRPr="00F50FA8" w:rsidTr="00F50FA8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23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Решение Думы от 12.12.2017 № 45 (с изм.), (тыс.руб.)</w:t>
            </w:r>
          </w:p>
        </w:tc>
        <w:tc>
          <w:tcPr>
            <w:tcW w:w="38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об исполнении местного бюджета                       за 1 квартал 2018 года (форма 0503117)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F50FA8" w:rsidRPr="00F50FA8" w:rsidTr="00F50FA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12.12.2017 № 45 (с изм.), (%)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динамика к аналогичному периоду 2017 года,            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квартал 2017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решению Думы от 20.12.2016   № 606           (с изм.), (%)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Налоговые доходы, всего</w:t>
            </w:r>
          </w:p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548 468,60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148 763,31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121 078,63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20,6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НДФЛ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426 357,20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115 379,51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103 796,67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25,2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16 016,40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3 795,64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3 718,33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26,9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11 848,00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2 744,18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2 531,86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25,6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ЕНВД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24 171,00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5 399,70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5 796,02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527,00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283,98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94,3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1 548,00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749,62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764,94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47,7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18 448,00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1 682,39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2050,38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17,7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40 583,00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16 895,36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41,6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4426,7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381,67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F50FA8" w:rsidRPr="00F50FA8" w:rsidTr="00F50FA8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8 970,0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2 116,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1,4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1 754,78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19,4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77,6 процентов налоговых доходов Полевского городского округа формирует налог на доходы физических лиц (далее – НДФЛ).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отчетный период прирост налоговых поступлений составил 22,9 % к аналогичному периоду 2017 года. При этом доля исполнения налоговых доходов за январь – март 2018 года выше на 6,5 %, чем за январь-март 2017 года. Существенный рост налоговых доходов в бюджете Полевского городского округа сложился за счет увеличения поступлений по земельному налогу (рост в 44,3 раза) и от НДФЛ (рост на 11,2 %). В то же время имеется снижение поступлений от налога на имущество физических лиц на 17,9 %.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Земельный налог исполнен в сумме 16 895,36 тыс. рублей, что на             16 513,69 тыс. рублей больше, чем поступило за аналогичный период 2017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НДФЛ исполнен в сумме 115 379,51 тыс. рублей, что на 11 582,84 тыс. рублей больше, чем за аналогичный период 2017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Рост поступлений от НДФЛ обусловлен: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увеличением дополнительного норматива зачисления в бюджет городского округа от налога на доходы физических лиц, заменяющий дотацию из областного бюджета на выравнивание бюджетной обеспеченности с 22 % в 2017 году до 23 % в 2018 году;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увеличением фонда заработной платы работников организаций.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Налог на имущество физических лиц исполнен в сумме 1 682,39 тыс. рублей, что на 367,99 тыс. рублей меньше, чем поступило за аналогичный период 2017 года.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Неналоговые доходы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Неналоговые доходы исполнены в сумме 18 993,29 тыс. рублей, что на   1 728,72 тыс. рублей меньше аналогичного периода 2017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Показатели поступления неналоговых доходов в местный бюджет за январь – март 2018 года в сравнении с аналогичными показателями за 2017 год представлены в Таблице 3.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3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886"/>
        <w:gridCol w:w="750"/>
        <w:gridCol w:w="666"/>
        <w:gridCol w:w="869"/>
        <w:gridCol w:w="1472"/>
        <w:gridCol w:w="1053"/>
        <w:gridCol w:w="1312"/>
      </w:tblGrid>
      <w:tr w:rsidR="00F50FA8" w:rsidRPr="00F50FA8" w:rsidTr="00F50FA8"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Решение Думы от 12.12.2017 № 45 (с изм.),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(тыс.руб.)</w:t>
            </w:r>
          </w:p>
        </w:tc>
        <w:tc>
          <w:tcPr>
            <w:tcW w:w="39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Отчет об исполнении местного бюджета                       за 1 квартал 2018 года (форма 0503117)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F50FA8" w:rsidRPr="00F50FA8" w:rsidTr="00F50FA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уд.вес (%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after="0" w:line="240" w:lineRule="auto"/>
              <w:ind w:left="-138" w:right="-108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к решению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Думы от 12.12.2017 № 45 (с изм.), (%)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динамика к аналогич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ному периоду 2017 года,             (%)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за 1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квартал 2017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к решению Думы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от 20.12.2016   № 606           (с изм.), (%)</w:t>
            </w:r>
          </w:p>
        </w:tc>
      </w:tr>
      <w:tr w:rsidR="00F50FA8" w:rsidRPr="00F50FA8" w:rsidTr="00F50FA8">
        <w:trPr>
          <w:trHeight w:val="429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Неналоговые доходы, всего                                  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72 774,80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18 993,29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20 722,01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18,8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гос.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40 078,80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8 572,65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101,0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8 487,58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13,7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3 126,00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1 312,55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1 547,59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1 620,26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25,7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26 254,00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8 132,77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7 792,64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22,6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3 166,00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864,32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1 237,44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F50FA8" w:rsidRPr="00F50FA8" w:rsidTr="00F50FA8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85,2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Поступления неналоговых доходов обеспечиваются, в первую очередь, за счет доходов от использования имущества, находящегося в государственной и муниципальной собственности и доходов от продажи материальных и нематериальных активов (87,9 % объема неналоговых доходов, зачисленных в местный бюджет).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Доходы от использования имущества, находящегося в государственной и муниципальной собственности за отчетный период поступили в местный бюджет в сумме 8 572,65 тыс. рублей, что на 85,07 тыс. рублей больше аналогичного периода 2017 года. При этом поступление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 от продажи права на заключение договоров аренды указанных земельных участков, уменьшились на 2 080,51 тыс. руб., или на 38,4 %, в связи с ростом задолженности. В то же время поступления доходов от сдачи в аренду имущества, составляющего казну городского округа (за исключением земельных участков) по сравнению с аналогичным периодом прошлого года увеличились на 2 174,74 тыс. руб., или на 73,3 %, в связи с заключением новых договоров аренды имущества, погашением задолженности арендаторами и усилением претензионно-исковой работы ОМС Управление муниципальным имуществом Полевского городского округа.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Доходы от продажи материальных и нематериальных активов за 1 квартал 2018 года поступили в сумме 8 132,77 тыс. рублей, что на 340,13 тыс. рублей больше, чем за аналогичный период 2017 года. Рост доходов связан с поступлением оплаты за выкуп одного нежилого помещения по результатам аукциона и заключением договоров купли-продажи земельных участков с большей стоимостью.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Существенное снижение поступлений сложилось по доходам от оказания платных услуг (работ) и компенсации затрат государства на 1 540,34 тыс. рублей, или на 95,1 % к аналогичному периоду 2017 года. Поступление доходам от оказания платных услуг (работ) и компенсации затрат государства на 2018 год не прогнозировалось.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Безвозмездные поступления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Сведения об объеме перечислений безвозмездных поступлений в доходы местного бюджета за январь – март 2018 года в сравнении с аналогичными показателями за 2017 год представлены в Таблице 4.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4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061"/>
        <w:gridCol w:w="785"/>
        <w:gridCol w:w="696"/>
        <w:gridCol w:w="1061"/>
        <w:gridCol w:w="1556"/>
        <w:gridCol w:w="1109"/>
        <w:gridCol w:w="1385"/>
      </w:tblGrid>
      <w:tr w:rsidR="00F50FA8" w:rsidRPr="00F50FA8" w:rsidTr="00F50FA8"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доходов бюджета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Решение Думы от 12.12.2017 № 45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(с изм.), (тыс.руб.)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Отчет об исполнении местного бюджета                       за 1 квартал 2018 года (форма 0503117)</w:t>
            </w:r>
          </w:p>
        </w:tc>
        <w:tc>
          <w:tcPr>
            <w:tcW w:w="2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F50FA8" w:rsidRPr="00F50FA8" w:rsidTr="00F50FA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уд.вес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к решен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ию Думы от 12.12.2017 № 45 (с изм.), (%)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динамика к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аналогичному периоду 2017 года,            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исполнение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за 1 квартал 2017 года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к решению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Думы от 20.12.2016   № 606           (с изм.), (%)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Безвозмездные поступления, всего                  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1 333 062,613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313 451,00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230 406,38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21,5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Поступления от других бюджетов бюджетной системы РФ: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1 333 062,613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319 701,84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241 896,16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22,6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дотации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1 870,000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1 797,00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субсидии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479 341,000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109 082,00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47 153,00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851 145,300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209 927,13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192 787,36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706,313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380,71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53,9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158,80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Доходы от возврата остатков субсидий, субвенций и иных межбюджетных трансфертов, имеющих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1 395,71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766,80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F50FA8" w:rsidRPr="00F50FA8" w:rsidTr="00F50FA8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-7 646,55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-2,4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-12 256,58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Безвозмездные поступления исполнены в сумме 313 451,00 тыс. рублей, что составляет 23,5 % от запланированного на 2018 объема в соответствии с решением Думы от 12.12.2017 № 45 (с изменениями).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Общий объем безвозмездных поступлений по итогам 1 квартала 2018 года сложился за счет: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безвозмездных поступлений от других бюджетов бюджетной системы в сумме 319 701,84 тыс. рублей;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поступлений от возврата остатков субсидий, субвенций и иных межбюджетных трансфертов, имеющих целевое назначение, прошлых лет в сумме 1 395,71 тыс. рублей;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возврата остатков субсидий, субвенций и иных межбюджетных трансфертов, имеющих целевое назначение, прошлых лет в сумме 7 646,55тыс. рублей.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Из безвозмездных поступлений от других бюджетов бюджетной системы: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дотации, предоставляемые Полевскому городскому округу на выравнивание бюджетной обеспеченности, исполнены в сумме 312,0 тыс. рублей, или 16,7 % годового объема;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субсидии перечислены в местный бюджет в объеме 109 082,0 тыс. рублей, или 22,8 % годового объема;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субвенции исполнены в объеме 209 927,13 тыс. рублей, или 24,7 % годового объема;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иные межбюджетные трансферты перечислены в местный бюджет в объеме 380,71 тыс. рублей, или 53,9 % годового объема.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структуре безвозмездных поступлений от других бюджетов бюджетной системы по итогам исполнения за январь – март 2018 года аналогично соответствующему периоду 2017 года наибольший удельный вес составляют субвенции – 65,7 % (за 1 квартал 2017 года – 79,7 %).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отчетном периоде увеличился объем поступлений от других бюджетов бюджетной системы по сравнению с аналогичным периодом 2017 года на         77 805,68 тыс. рублей, или на 32,2 %, за счет увеличения поступления межбюджетных субсидий на 61 929,0 тыс. рублей, или в 2,3 раза, субвенций на 17 139,77 тыс. рублей, или на 8,9 %, и иных межбюджетных трансфертов на 221,91 тыс. рублей, или в 2,4 раза. При этом снизился объем дотаций на 1 485,0 тыс. рублей, или на 82,6 %.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доходов местного бюджета                                                                          в разрезе главных администраторов доходов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Приложением № 4 к решению Думы от 12.12.2017 № 45 определен перечень главных администраторов доходов местного бюджета.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соответствии с пунктом 2 статьи 20 БК РФ решением Думы Полевского городского округа от 15.02.2018 № 62 внесены изменения в решение Думы от 12.12.2017 № 45 в части дополнительного закрепления за главным администратором доходов местного бюджета органом местного самоуправления Управление муниципальным имуществом Полевского городского округа видов (подвидов) доходов бюджета.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решении Думы от 12.12.2017 № 45 определено 19 главных администраторов доходов местного бюджета.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местного бюджета по доходам в разрезе главных администраторов представлено в Приложении № 1.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Данные Отчета об исполнении бюджета на 01.04.2018 года (форма 0503117) в разделе «Доходы», не соответствуют Отчету главного администратора доходов бюджета ОМС Управление муниципальным имуществом Полевского городского округа (форма 0503127) и Отчету по поступлениям и выбытиям на 01.04.2018 года (форма 0503151) на сумму 1 098 920,84 руб. по показателю, отраженному по коду дохода бюджетной классификации 90211701040040000180 графе «Исполнено» по виду доходов «Невыясненные поступления, зачисляемые в бюджеты городских округов».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Иных отклонений в ходе исполнения местного бюджета по доходам Счетной палатой не выявлено.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Итоговые показатели исполнения по разделу «Доходы» Отчета об исполнении бюджета на 01.04.2018 года (форма 0503117) соответствуют показателям поступлений Отчета по поступлениям и выбытиям на 01.04.2018 года (форма 0503151).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lastRenderedPageBreak/>
        <w:t>Расходы местного бюджета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Организация исполнения местного бюджета за 1 квартал 2018 года осуществлялась на основе Сводной бюджетной росписи местного бюджета на 2018 год и плановый период 2019 и 2020 годов с изменениями, внесенными по состоянию на 30.03.2018 года (далее – Сводная бюджетная роспись).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исполнены в сумме 400 024 911,33 рублей, что на 19 578 608,88 рублей, или на 5,1 % больше аналогичного периода 2017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Исполнение расходов бюджета Полевского городского округа по разделам бюджетной классификации расходов за 1 квартал 2018 года в сравнении с аналогичным периодом 2017 года представлено в таблице 5.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5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734"/>
        <w:gridCol w:w="542"/>
        <w:gridCol w:w="1111"/>
        <w:gridCol w:w="1698"/>
        <w:gridCol w:w="1554"/>
        <w:gridCol w:w="955"/>
        <w:gridCol w:w="1271"/>
      </w:tblGrid>
      <w:tr w:rsidR="00F50FA8" w:rsidRPr="00F50FA8" w:rsidTr="00F50FA8">
        <w:trPr>
          <w:trHeight w:val="570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Наименование раздела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Отчет за 1 квартал 2018 года (форма 0503117)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Отклонение от утвержденных бюджетных назначений с учетом уточнений на 01.04.2018 (тыс.руб.)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ind w:left="-108" w:right="-107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утвер-жденным бюджетным назначениям с учетом уточнений на 01.04.2018,               (%)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Динами- ка к аналогич-ному периоду 2017 года,                   (%)</w:t>
            </w:r>
          </w:p>
        </w:tc>
        <w:tc>
          <w:tcPr>
            <w:tcW w:w="23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i/>
                <w:iCs/>
                <w:color w:val="000000"/>
                <w:sz w:val="24"/>
                <w:szCs w:val="24"/>
                <w:lang w:eastAsia="ru-RU"/>
              </w:rPr>
              <w:t>Справочно:</w:t>
            </w:r>
          </w:p>
        </w:tc>
      </w:tr>
      <w:tr w:rsidR="00F50FA8" w:rsidRPr="00F50FA8" w:rsidTr="00F50FA8">
        <w:trPr>
          <w:trHeight w:val="16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уд. вес, (%)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 за 1 квартал 2017 года (тыс.руб.)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ind w:left="-108" w:right="-70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 утвер-жденным бюджетным назначениям (форма 0503117 на 01.04.2017),   (%)</w:t>
            </w:r>
          </w:p>
        </w:tc>
      </w:tr>
      <w:tr w:rsidR="00F50FA8" w:rsidRPr="00F50FA8" w:rsidTr="00F50FA8">
        <w:trPr>
          <w:trHeight w:val="406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0100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17 270,09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75 655,54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107,7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16 032,45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17 270,09</w:t>
            </w:r>
          </w:p>
        </w:tc>
      </w:tr>
      <w:tr w:rsidR="00F50FA8" w:rsidRPr="00F50FA8" w:rsidTr="00F50FA8">
        <w:trPr>
          <w:trHeight w:val="680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0300 Национальная безопасность и правоохранительная деятельно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1 461,07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10 258,23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1 336,69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1 461,07</w:t>
            </w:r>
          </w:p>
        </w:tc>
      </w:tr>
      <w:tr w:rsidR="00F50FA8" w:rsidRPr="00F50FA8" w:rsidTr="00F50FA8">
        <w:trPr>
          <w:trHeight w:val="34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0400 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18 142,16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58 905,37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18 532,90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18 142,16</w:t>
            </w:r>
          </w:p>
        </w:tc>
      </w:tr>
      <w:tr w:rsidR="00F50FA8" w:rsidRPr="00F50FA8" w:rsidTr="00F50FA8">
        <w:trPr>
          <w:trHeight w:val="51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0500 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26 566,27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238 129,75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29 975,80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26 566,27</w:t>
            </w:r>
          </w:p>
        </w:tc>
      </w:tr>
      <w:tr w:rsidR="00F50FA8" w:rsidRPr="00F50FA8" w:rsidTr="00F50FA8">
        <w:trPr>
          <w:trHeight w:val="36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0600 Охрана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840,22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78,74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F50FA8" w:rsidRPr="00F50FA8" w:rsidTr="00F50FA8">
        <w:trPr>
          <w:trHeight w:val="26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0700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267 870,45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945 450,37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241 894,98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267 870,45</w:t>
            </w:r>
          </w:p>
        </w:tc>
      </w:tr>
      <w:tr w:rsidR="00F50FA8" w:rsidRPr="00F50FA8" w:rsidTr="00F50FA8">
        <w:trPr>
          <w:trHeight w:val="35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0800 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21 179,00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95 400,06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24 556,07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21 179,00</w:t>
            </w:r>
          </w:p>
        </w:tc>
      </w:tr>
      <w:tr w:rsidR="00F50FA8" w:rsidRPr="00F50FA8" w:rsidTr="00F50FA8">
        <w:trPr>
          <w:trHeight w:val="21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0900 Здравоохранение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F50FA8" w:rsidRPr="00F50FA8" w:rsidTr="00F50FA8">
        <w:trPr>
          <w:trHeight w:val="36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1000 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43 174,85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115 862,11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44 500,96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43 174,85</w:t>
            </w:r>
          </w:p>
        </w:tc>
      </w:tr>
      <w:tr w:rsidR="00F50FA8" w:rsidRPr="00F50FA8" w:rsidTr="00F50FA8">
        <w:trPr>
          <w:trHeight w:val="372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1100 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3 111,89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10 461,49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2 992,20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3 111,89</w:t>
            </w:r>
          </w:p>
        </w:tc>
      </w:tr>
      <w:tr w:rsidR="00F50FA8" w:rsidRPr="00F50FA8" w:rsidTr="00F50FA8">
        <w:trPr>
          <w:trHeight w:val="37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1200 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1 189,55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1 279,15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501,97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1 189,55</w:t>
            </w:r>
          </w:p>
        </w:tc>
      </w:tr>
      <w:tr w:rsidR="00F50FA8" w:rsidRPr="00F50FA8" w:rsidTr="00F50FA8">
        <w:trPr>
          <w:trHeight w:val="525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1300 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1 990,41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8,55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9,59</w:t>
            </w:r>
          </w:p>
        </w:tc>
      </w:tr>
      <w:tr w:rsidR="00F50FA8" w:rsidRPr="00F50FA8" w:rsidTr="00F50FA8">
        <w:trPr>
          <w:trHeight w:val="25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400 024,91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ind w:right="-108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1 554 501,70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380 446,30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400 024,91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Структура расходов бюджета Полевского городского округа, сложившаяся по итогам 1 квартала 2018 года, подтверждает социальную направленность местного бюджета. 83,9 % бюджетных расходов за отчетный период направлено на финансирование социальной сферы по разделам 0700 «Образование» (67,0 %), 0800 «Культура, кинематография» (5,3 %), 1000 «Социальная политика» (10,8 %), 1100 «Физическая культура и спорт» (0,8 %).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0700 «Образование» за 1 квартал 2018 года составили 267 870,45 тыс. руб. (или 22,1 % от утвержденных бюджетных назначений), что на 25 975,47 тыс. руб., или на 10,7 % выше аналогичного периода прошлого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0800 «Культура, кинематография» составили            21 179,00 тыс. руб. (или 18,2 % от годовых назначений), что на 3 377,07 тыс. руб., или на 13,8 % меньше аналогичного периода прошлого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0900 «Здравоохранение» в 1 квартале 2018 года не осуществлялись.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1000 «Социальная политика» составили 43 174,85 тыс. руб. (или 27,1 % от годовых назначений), что на 1 326,11 тыс. руб., или на 3,0 % меньше аналогичного периода прошлого года. В отчетном периоде не осуществлялось расходование бюджетных средств на предоставление льгот Почетным гражданам и Почетным ветеранам Полевского городского округа, на предоставление социальных выплат молодым семьям на приобретение (строительство) жилья и улучшение жилищных условий, материальной помощи гражданам.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Расходы по разделу 1100 «Физическая культура и спорт» за 1 квартал 2018 года составили 3 111,89 тыс. руб. (или 22,9 % от годовых назначений), по сравнению с аналогичным периодом прошлого года расходы увеличились на 119,69 тыс. руб., или на 4,0 %. В отчетном периоде не осуществлялось расходование бюджетных средств на организацию и проведение физкультурно-оздоровительных и спортивных мероприятий в соответствии с календарным планом МБУ </w:t>
      </w: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«Спортсооружения г. Полевского» и на ремонт помещений спорткомплекса МБУ «Спортсооружения г. Полевского», а также на организацию деятельности центров тестирования населения в рамках сдачи норм ГТО и проведение процедуры сертификации трассы для пробега «Сказы Бажова».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0300 «Национальная безопасность и правоохранительная деятельность» за отчетный период исполнены в сумме       1 461,07 тыс. руб., что составляет 12,5 % от уточненного годового назначения. По сравнению с аналогичным периодом прошлого года расходы увеличились на 124,38 тыс. руб., или на 9,3 %. В отчетном периоде не осуществлялось расходование бюджетных средств на проведение пропаганды знаний в области гражданской обороны, защиты населения и территории от чрезвычайных ситуаций, на приобретение имущества для первоочередного жизнеобеспечения населения, пострадавшего в чрезвычайных ситуациях различного характера и комплектования комнат матери и ребенка, на поощрение участников добровольных пожарных и народных дружин, на разработку проекта по системе видеонаблюдения на территории Полевского городского округа. Потребность в средствах финансового резерва, созданного для предупреждения чрезвычайных ситуаций и ликвидации последствий чрезвычайных ситуаций, в отчетном периоде отсутствовала.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0400 «Национальная экономика» исполнены в сумме 18 142,16 тыс. руб., что составляет 23,5 % уточненного годового назначения. По сравнению с аналогичным периодом прошлого года сумма исполненных расходов уменьшилась на 390,74 тыс. руб., или на 2,1 %. При этом по подразделу 0405 «Сельское хозяйство и рыболовство» расходование бюджетных средств не осуществлялось, по подразделу 0406 «Водное хозяйство» исполнение составило 7,1 %, по подразделу 0407 «Лесное хозяйство» исполнение составило 1,3 %, по подразделу 0412 «Другие вопросы в области национальной политики» исполнение составило 3,0 %.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подразделу 0409 «Дорожное хозяйство (дорожные фонды)» исполнение от уточненного годового назначения составило 28,9 %. При этом расходы на реконструкцию автомобильных дорог, а также на устройство и ремонт элементов обустройства автомобильных дорог не производились.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0500 «Жилищно-коммунальное хозяйство» исполнены в сумме 26 566,27 тыс. руб., что составляет 10,0 % от уточненного годового назначения, в том числе: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0501 «Жилищное хозяйство» низкое исполнение (1,7 % от уточненного годового назначения) обусловлено сроками выполнения работ по строительству многоквартирного дома – декабрь 2018 года;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- по подразделу 0502 «Коммунальное хозяйство» низкое исполнение (5,0 % от уточненного годового назначения) обусловлено </w:t>
      </w: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длительностью конкурсных процедур и сезонностью осуществления работ;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0503 «Благоустройство» исполнение составило 28,6 % от уточненного годового назначения;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подразделу 0505 «Другие вопросы в области жилищно-коммунального хозяйства» расходы исполнены на 25,6 % от уточненного годового назначения.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сравнению с аналогичным периодом прошлого года сумма исполненных расходов по разделу 0500 «Жилищно-коммунальное хозяйство» уменьшилась на 3 409,53 тыс. руб., или на 11,4 %.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0600 «Охрана окружающей среды» за 1 квартал 2018 года исполнены в сумме 50,0 тыс. руб., что составляет 5,6 % от уточненного годового назначения, по сравнению с аналогичным периодом прошлого года расходы уменьшились на 28,74 тыс. руб., или на 36,5 %. Низкий процент исполнения за отчетный период обусловлен сезонностью проведения работ по обследованию на заклещевленность, дератизации и акарицидной обработке территорий, и работы экологических отрядов, а также подведением итогов конкурса экологических работ среди дошкольных и образовательных учреждения в апреле 2018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0100 «Общегосударственные вопросы» за 1 квартал 2018 года исполнены в сумме 17 270,09 тыс. руб., что составляет 18,6 % уточненных годовых назначений, по сравнению с аналогичным периодом прошлого года расходы увеличились на 1 237,65 тыс. руб., или на 7,7 %.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Расходы по разделу 1200 «Средства массовой информации» за 1 квартал 2018 года исполнены в сумме 1 189,55 тыс. руб., что составляет 48,2 % к уточненному годовому назначению, по сравнению с аналогичным периодом прошлого года расходы увеличились на 687,57 тыс. руб., или в 2,4 раза.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Исполнение расходов местного бюджета в разрезе главных распорядителей бюджетных средств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решении Думы от 12.12.2017 № 45 бюджетные ассигнования распределены по 7 главным распорядителям бюджетных средств.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Соотношение показателей решения Думы от 12.12.2017 года № 45 (с изменениями), Сводной бюджетной росписи по состоянию на 30.03.2018 года и Отчета об исполнении бюджета на 01.04.2018 года (форма 0503117) представлено в приложении 2.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У трех главных распорядителей бюджетных средств бюджетные ассигнования, утвержденные решением Думы от 12.12.2017 года № 45 (с изменениями), не соответствуют показателям Сводной бюджетной росписи по состоянию на 30.03.2018 года, что обусловлено перераспределением бюджетных средств в ходе исполнения местного </w:t>
      </w: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бюджета за счет предоставления средств из резервного фонда Администрации Полевского городского округа главным распорядителям бюджетных средств Управлению образованием Полевского городского округа в сумме 215,85 тыс. руб. и Управлению культурой Полевского городского округа в сумме 120,0 тыс. руб., а также Администрации Полевского городского округа в сумме 50,0 тыс. руб.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Кроме того, объем бюджетных ассигнований по расходам бюджета, учтенным в Сводной бюджетной росписи по состоянию на 30.03.2018 года, увеличен по сравнению с объемом бюджетных ассигнований, утвержденных решением Думы от 12.12.2017 года № 45 (с изменениями), на 1 876,6 тыс. руб. за счет безвозмездных поступлений целевого назначения от областного бюджета главному распорядителю бюджетных средств Администрации Полевского городского округа – субсидии на предоставление социальных выплат молодым семьям на приобретение (строительство) жилья.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Указанные расхождения соответствуют положениям статей 217, 232 Бюджетного кодекса РФ и пункту 26 решения Думы от 12.12.2017 № 45.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Резервный фонд Администрации Полевского городского округа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Решением Думы от 12.12.2017 года № 45 установлено, что средства резервного фонда Администрации Полевского городского округа расходуются на основании постановлений Администрации Полевского городского округа на финансирование непредвиденных расходов и мероприятий, не предусмотренных в бюджете, в том числе на проведение аварийно-восстановительных работ и иных мероприятий, связанных с предотвращением, локализацией и ликвидацией последствий чрезвычайных ситуаций природного и техногенного характера, в соответствии с Порядком, утвержденным постановлением Администрации Полевского городского округа.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На 2018 год размер резервного фонда Администрации Полевского городского округа первоначально установлен в сумме 5 970,84 тыс. руб., с учетом внесенных изменений на отчетную дату размер резервного фонда составил 2 221,63308 тыс. руб.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 1 квартал 2018 года объем средств, предусмотренный постановлениями Администрации Полевского городского округа, составил 385,85тыс. руб. Кассовые расходы составили 170,0 тыс. руб.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Распределение и использование средств резервного фонда Администрации Полевского городского округа согласно Отчету за 1 квартал 2018 года представлено в таблице 6.</w:t>
      </w:r>
    </w:p>
    <w:p w:rsidR="00F50FA8" w:rsidRPr="00F50FA8" w:rsidRDefault="00F50FA8" w:rsidP="00F50FA8">
      <w:pPr>
        <w:spacing w:before="195" w:after="0" w:line="240" w:lineRule="auto"/>
        <w:ind w:firstLine="709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Таблица 6</w:t>
      </w:r>
    </w:p>
    <w:tbl>
      <w:tblPr>
        <w:tblW w:w="0" w:type="auto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880"/>
        <w:gridCol w:w="2199"/>
        <w:gridCol w:w="1952"/>
        <w:gridCol w:w="1389"/>
        <w:gridCol w:w="1486"/>
      </w:tblGrid>
      <w:tr w:rsidR="00F50FA8" w:rsidRPr="00F50FA8" w:rsidTr="00F50FA8">
        <w:trPr>
          <w:trHeight w:val="3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Главные распорядители бюджетных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средств (код ГРБС)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Целевое назначение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 1 квартал 2018 года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</w:tr>
      <w:tr w:rsidR="00F50FA8" w:rsidRPr="00F50FA8" w:rsidTr="00F50FA8">
        <w:trPr>
          <w:trHeight w:val="8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ind w:left="-58" w:right="-108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сумма, предусмотренная </w:t>
            </w: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постановлением 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кассовые расходы (руб.)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FA8" w:rsidRPr="00F50FA8" w:rsidTr="00F50FA8">
        <w:trPr>
          <w:trHeight w:val="86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Администрация Полевского городского округа (901)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Выплата материальной помощи гражданам, пострадавшим вследствие пожара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50 000,0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F50FA8" w:rsidRPr="00F50FA8" w:rsidTr="00F50FA8">
        <w:trPr>
          <w:trHeight w:val="848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Управление образованием Полевского городского округа (906)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Оказание финансовой помощи муниципальным учреждениям в связи с юбилейными датами, в том числе юбиляру 2017 года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210 000,0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120 000,0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F50FA8" w:rsidRPr="00F50FA8" w:rsidTr="00F50FA8">
        <w:trPr>
          <w:trHeight w:val="8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0FA8" w:rsidRPr="00F50FA8" w:rsidRDefault="00F50FA8" w:rsidP="00F50F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Поощрение команд – участников военно-спортивной игры «Зарница», посвященной 75 годовщине создания Уральского Добровольческого танкового корпуса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5 850,0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0FA8" w:rsidRPr="00F50FA8" w:rsidTr="00F50FA8">
        <w:trPr>
          <w:trHeight w:val="77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Управление культурой Полевского городского округа (908)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Финансовая помощь муниципальным учреждениям в связи с юбилейными датами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50FA8" w:rsidRPr="00F50FA8" w:rsidTr="00F50FA8">
        <w:trPr>
          <w:trHeight w:val="315"/>
        </w:trPr>
        <w:tc>
          <w:tcPr>
            <w:tcW w:w="63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385 850,0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170 000,0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0FA8" w:rsidRPr="00F50FA8" w:rsidRDefault="00F50FA8" w:rsidP="00F50FA8">
            <w:pPr>
              <w:spacing w:before="195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50FA8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44,1</w:t>
            </w:r>
          </w:p>
        </w:tc>
      </w:tr>
    </w:tbl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Источники финансирования дефицита бюджета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Решением Думы от 12.12.2017 № 45 утвержден свод источников финансирования дефицита местного бюджета на 2018 год и утвержден перечень главных администраторов источников финансирования дефицита местного бюджета – Администрация Полевского городского округа (901), орган местного самоуправления Управление муниципальным имуществом Полевского городского округа (902) и Финансовое управление Администрации Полевского городского округа (919).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Заимствования Полевского городского округа на 2018 год не планировались и в 1 квартале 2018 года не осуществлялись. На погашение долговых обязательств в 1 квартале 2018 года бюджетные средства не направлялись, при запланированном на 2018 год объеме погашения в сумме 15 057,77 тыс. руб.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Срок погашения муниципального долга в части долговых обязательств по бюджетным кредитам предусмотрен до 24 августа 2018 года и до 29-31 декабря 2018 года.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Объем муниципального внутреннего долга по состоянию на 01 апреля 2018 года составил 83 357,42 тыс. руб.</w:t>
      </w:r>
    </w:p>
    <w:p w:rsidR="00F50FA8" w:rsidRPr="00F50FA8" w:rsidRDefault="00F50FA8" w:rsidP="00F50FA8">
      <w:pPr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i/>
          <w:iCs/>
          <w:color w:val="000000"/>
          <w:sz w:val="24"/>
          <w:szCs w:val="24"/>
          <w:lang w:eastAsia="ru-RU"/>
        </w:rPr>
        <w:t>Выводы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доходам в сумме 481 207 596,32 руб., что составляет 24,6 % от объема доходов, утвержденного решением Думы от 12.12.2017 № 45 (с изменениями), и на 29,3 % (на 109 000,58 тыс. руб.) больше, чем за аналогичный период 2017 года (исполнение по доходам за 1 квартал 2017 года составило 372 207,02 тыс. руб., или 21,1 %);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 расходам – 400 024 911,33 руб., что составляет 20,5 % от утвержденных бюджетных назначений в соответствии со Сводной бюджетной росписью на 2018 год (по состоянию на 30.03.2018 года); в целом исполнение расходов местного бюджета по итогам за январь – март 2018 года на 19 578,61 руб., или 5,1 % больше, чем за аналогичный период 2017 года;</w:t>
      </w:r>
    </w:p>
    <w:p w:rsidR="00F50FA8" w:rsidRPr="00F50FA8" w:rsidRDefault="00F50FA8" w:rsidP="00F50FA8">
      <w:pPr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с профицитом – 81 182 684,99 руб. при планируемом в соответствии со Сводной бюджетной росписью на 2018 год (по состоянию на 30.03.2018 года) годовом дефиците в размере 220 600,0 руб. (в 2017 году планировался дефицит – 88 547,994 тыс. руб., по итогам 1 квартала 2017 года сложился дефицит в размере 8 239,284 тыс. руб.).</w:t>
      </w:r>
    </w:p>
    <w:p w:rsidR="00F50FA8" w:rsidRPr="00F50FA8" w:rsidRDefault="00F50FA8" w:rsidP="00F50FA8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2. Отчет об исполнении бюджета Полевского городского округа на 01.04.2018 года, утвержденный постановлением Администрации Полевского городского округа от 26.04.2018 года № 184-ПА, соответствует нормативным требованиям составления бюджетной отчетности,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191н, и является достоверным, за исключением допущенной технической </w:t>
      </w: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ошибки, в результате которой в отчет ошибочно включены данные по коду дохода бюджетной классификации 90211701040040000180 по графе «Исполнено» в сумме 1 098 920,84 руб.</w:t>
      </w:r>
    </w:p>
    <w:p w:rsidR="00F50FA8" w:rsidRPr="00F50FA8" w:rsidRDefault="00F50FA8" w:rsidP="00F50FA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F50FA8" w:rsidRPr="00F50FA8" w:rsidRDefault="00F50FA8" w:rsidP="00F50FA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50FA8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                                    И.М. Зюзева</w:t>
      </w:r>
    </w:p>
    <w:p w:rsidR="00995965" w:rsidRDefault="00995965">
      <w:bookmarkStart w:id="0" w:name="_GoBack"/>
      <w:bookmarkEnd w:id="0"/>
    </w:p>
    <w:sectPr w:rsidR="0099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845BA"/>
    <w:multiLevelType w:val="multilevel"/>
    <w:tmpl w:val="6BC0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F2"/>
    <w:rsid w:val="00765CF2"/>
    <w:rsid w:val="00995965"/>
    <w:rsid w:val="00F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FA8"/>
    <w:rPr>
      <w:b/>
      <w:bCs/>
    </w:rPr>
  </w:style>
  <w:style w:type="paragraph" w:customStyle="1" w:styleId="listparagraph">
    <w:name w:val="listparagraph"/>
    <w:basedOn w:val="a"/>
    <w:rsid w:val="00F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0F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FA8"/>
    <w:rPr>
      <w:b/>
      <w:bCs/>
    </w:rPr>
  </w:style>
  <w:style w:type="paragraph" w:customStyle="1" w:styleId="listparagraph">
    <w:name w:val="listparagraph"/>
    <w:basedOn w:val="a"/>
    <w:rsid w:val="00F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0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4758</Words>
  <Characters>27126</Characters>
  <Application>Microsoft Office Word</Application>
  <DocSecurity>0</DocSecurity>
  <Lines>226</Lines>
  <Paragraphs>63</Paragraphs>
  <ScaleCrop>false</ScaleCrop>
  <Company/>
  <LinksUpToDate>false</LinksUpToDate>
  <CharactersWithSpaces>31821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2026-03-21T16:30:00Z</dcterms:created>
  <dcterms:modified xsi:type="dcterms:W3CDTF">2026-03-21T16:30:00Z</dcterms:modified>
</cp:coreProperties>
</file>