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20" w:rsidRPr="00367B28" w:rsidRDefault="00287E20" w:rsidP="00287E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ЗАКЛЮЧЕНИЕ</w:t>
      </w:r>
    </w:p>
    <w:p w:rsidR="00287E20" w:rsidRPr="00367B28" w:rsidRDefault="00287E20" w:rsidP="00287E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Счетной палаты </w:t>
      </w:r>
      <w:r w:rsidR="002E2FE0" w:rsidRPr="00367B28">
        <w:rPr>
          <w:rFonts w:ascii="Times New Roman" w:hAnsi="Times New Roman" w:cs="Times New Roman"/>
          <w:sz w:val="26"/>
          <w:szCs w:val="26"/>
        </w:rPr>
        <w:t>Полевского муниципального</w:t>
      </w:r>
      <w:r w:rsidRPr="00367B28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2E2FE0" w:rsidRPr="00367B28">
        <w:rPr>
          <w:rFonts w:ascii="Times New Roman" w:hAnsi="Times New Roman" w:cs="Times New Roman"/>
          <w:sz w:val="26"/>
          <w:szCs w:val="26"/>
        </w:rPr>
        <w:t xml:space="preserve">Свердловской области </w:t>
      </w:r>
      <w:r w:rsidRPr="00367B28">
        <w:rPr>
          <w:rFonts w:ascii="Times New Roman" w:hAnsi="Times New Roman" w:cs="Times New Roman"/>
          <w:sz w:val="26"/>
          <w:szCs w:val="26"/>
        </w:rPr>
        <w:t xml:space="preserve">на проект решения Думы Полевского </w:t>
      </w:r>
      <w:r w:rsidR="002E2FE0" w:rsidRPr="00367B28">
        <w:rPr>
          <w:rFonts w:ascii="Times New Roman" w:hAnsi="Times New Roman" w:cs="Times New Roman"/>
          <w:sz w:val="26"/>
          <w:szCs w:val="26"/>
        </w:rPr>
        <w:t>муниципального</w:t>
      </w:r>
      <w:r w:rsidRPr="00367B28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2E2FE0" w:rsidRPr="00367B28">
        <w:rPr>
          <w:rFonts w:ascii="Times New Roman" w:hAnsi="Times New Roman" w:cs="Times New Roman"/>
          <w:sz w:val="26"/>
          <w:szCs w:val="26"/>
        </w:rPr>
        <w:t xml:space="preserve">Свердловской области </w:t>
      </w:r>
      <w:r w:rsidRPr="00367B28">
        <w:rPr>
          <w:rFonts w:ascii="Times New Roman" w:hAnsi="Times New Roman" w:cs="Times New Roman"/>
          <w:sz w:val="26"/>
          <w:szCs w:val="26"/>
        </w:rPr>
        <w:t>«О внесении изменений в решение Думы Полевского городского округа от 30.10.2014 № 212 «О введении на территории Полевского городского округа земельного налога в новой редакции»</w:t>
      </w:r>
    </w:p>
    <w:p w:rsidR="00287E20" w:rsidRPr="00367B28" w:rsidRDefault="00287E20" w:rsidP="00287E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87E20" w:rsidRPr="00367B28" w:rsidRDefault="002E2FE0" w:rsidP="00287E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1</w:t>
      </w:r>
      <w:r w:rsidR="00414730" w:rsidRPr="00367B28">
        <w:rPr>
          <w:rFonts w:ascii="Times New Roman" w:hAnsi="Times New Roman" w:cs="Times New Roman"/>
          <w:sz w:val="26"/>
          <w:szCs w:val="26"/>
        </w:rPr>
        <w:t>7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Pr="00367B28">
        <w:rPr>
          <w:rFonts w:ascii="Times New Roman" w:hAnsi="Times New Roman" w:cs="Times New Roman"/>
          <w:sz w:val="26"/>
          <w:szCs w:val="26"/>
        </w:rPr>
        <w:t>октября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 202</w:t>
      </w:r>
      <w:r w:rsidRPr="00367B28">
        <w:rPr>
          <w:rFonts w:ascii="Times New Roman" w:hAnsi="Times New Roman" w:cs="Times New Roman"/>
          <w:sz w:val="26"/>
          <w:szCs w:val="26"/>
        </w:rPr>
        <w:t>5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 года                                  </w:t>
      </w:r>
      <w:r w:rsidR="0033469B" w:rsidRPr="00367B28">
        <w:rPr>
          <w:rFonts w:ascii="Times New Roman" w:hAnsi="Times New Roman" w:cs="Times New Roman"/>
          <w:sz w:val="26"/>
          <w:szCs w:val="26"/>
        </w:rPr>
        <w:t xml:space="preserve">      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367B2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           г. Полевской </w:t>
      </w:r>
    </w:p>
    <w:p w:rsidR="00287E20" w:rsidRPr="00367B28" w:rsidRDefault="00287E20" w:rsidP="00287E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2FE0" w:rsidRPr="00367B28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7B28">
        <w:rPr>
          <w:rFonts w:ascii="Times New Roman" w:hAnsi="Times New Roman" w:cs="Times New Roman"/>
          <w:sz w:val="26"/>
          <w:szCs w:val="26"/>
        </w:rPr>
        <w:t xml:space="preserve">Заключение подготовлено Счетной палатой Полевского </w:t>
      </w:r>
      <w:r w:rsidR="002E2FE0" w:rsidRPr="00367B28">
        <w:rPr>
          <w:rFonts w:ascii="Times New Roman" w:hAnsi="Times New Roman" w:cs="Times New Roman"/>
          <w:sz w:val="26"/>
          <w:szCs w:val="26"/>
        </w:rPr>
        <w:t>муниципального</w:t>
      </w:r>
      <w:r w:rsidRPr="00367B28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2E2FE0" w:rsidRPr="00367B28">
        <w:rPr>
          <w:rFonts w:ascii="Times New Roman" w:hAnsi="Times New Roman" w:cs="Times New Roman"/>
          <w:sz w:val="26"/>
          <w:szCs w:val="26"/>
        </w:rPr>
        <w:t xml:space="preserve">Свердловской области </w:t>
      </w:r>
      <w:r w:rsidRPr="00367B28">
        <w:rPr>
          <w:rFonts w:ascii="Times New Roman" w:hAnsi="Times New Roman" w:cs="Times New Roman"/>
          <w:sz w:val="26"/>
          <w:szCs w:val="26"/>
        </w:rPr>
        <w:t xml:space="preserve">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№ 436, </w:t>
      </w:r>
      <w:r w:rsidR="002E2FE0" w:rsidRPr="00367B28">
        <w:rPr>
          <w:rFonts w:ascii="Times New Roman" w:hAnsi="Times New Roman" w:cs="Times New Roman"/>
          <w:sz w:val="26"/>
          <w:szCs w:val="26"/>
        </w:rPr>
        <w:t>на основании пункта 2.6 раздела 2 плана работы Счетной палаты на 2025 год (с изменениями), утвержденного распоряжением председателя Счетной палаты от 26.12.2024 № 64, распоряжения ВРИО председателя Счетной</w:t>
      </w:r>
      <w:proofErr w:type="gramEnd"/>
      <w:r w:rsidR="002E2FE0" w:rsidRPr="00367B28">
        <w:rPr>
          <w:rFonts w:ascii="Times New Roman" w:hAnsi="Times New Roman" w:cs="Times New Roman"/>
          <w:sz w:val="26"/>
          <w:szCs w:val="26"/>
        </w:rPr>
        <w:t xml:space="preserve"> палаты от 15.10.2025 № 41, Счетной палатой проведена экспертиза проекта решения Думы Полевского муниципального округа Свердловской области «О внесении изменений в решение Думы Полевского городского округа от 30.10.2014 № 212 «О введении на территории Полевского городского округа земельного налога в новой редакции» (далее – проект решения), в результате которой установлено</w:t>
      </w:r>
      <w:r w:rsidR="00E80957" w:rsidRPr="00367B2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2E2FE0" w:rsidRPr="00367B28" w:rsidRDefault="002E2FE0" w:rsidP="002E2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В Счетную палату 15.10.2025 года письмом </w:t>
      </w:r>
      <w:r w:rsidR="0019628B" w:rsidRPr="00367B28">
        <w:rPr>
          <w:rFonts w:ascii="Times New Roman" w:hAnsi="Times New Roman" w:cs="Times New Roman"/>
          <w:sz w:val="26"/>
          <w:szCs w:val="26"/>
        </w:rPr>
        <w:t xml:space="preserve">исполняющего обязанности заместителя Главы Полевского муниципального округа Свердловской области </w:t>
      </w:r>
      <w:r w:rsidRPr="00367B28">
        <w:rPr>
          <w:rFonts w:ascii="Times New Roman" w:hAnsi="Times New Roman" w:cs="Times New Roman"/>
          <w:sz w:val="26"/>
          <w:szCs w:val="26"/>
        </w:rPr>
        <w:t>от 1</w:t>
      </w:r>
      <w:r w:rsidR="0019628B" w:rsidRPr="00367B28">
        <w:rPr>
          <w:rFonts w:ascii="Times New Roman" w:hAnsi="Times New Roman" w:cs="Times New Roman"/>
          <w:sz w:val="26"/>
          <w:szCs w:val="26"/>
        </w:rPr>
        <w:t>4</w:t>
      </w:r>
      <w:r w:rsidRPr="00367B28">
        <w:rPr>
          <w:rFonts w:ascii="Times New Roman" w:hAnsi="Times New Roman" w:cs="Times New Roman"/>
          <w:sz w:val="26"/>
          <w:szCs w:val="26"/>
        </w:rPr>
        <w:t xml:space="preserve">.10.2025 № </w:t>
      </w:r>
      <w:r w:rsidR="0019628B" w:rsidRPr="00367B28">
        <w:rPr>
          <w:rFonts w:ascii="Times New Roman" w:hAnsi="Times New Roman" w:cs="Times New Roman"/>
          <w:sz w:val="26"/>
          <w:szCs w:val="26"/>
        </w:rPr>
        <w:t>6170</w:t>
      </w:r>
      <w:r w:rsidRPr="00367B28">
        <w:rPr>
          <w:rFonts w:ascii="Times New Roman" w:hAnsi="Times New Roman" w:cs="Times New Roman"/>
          <w:sz w:val="26"/>
          <w:szCs w:val="26"/>
        </w:rPr>
        <w:t xml:space="preserve"> для проведения экспертизы поступили следующие документы:</w:t>
      </w:r>
    </w:p>
    <w:p w:rsidR="002E2FE0" w:rsidRPr="00367B28" w:rsidRDefault="002E2FE0" w:rsidP="002E2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1) Проект решения на </w:t>
      </w:r>
      <w:r w:rsidR="0019628B" w:rsidRPr="00367B28">
        <w:rPr>
          <w:rFonts w:ascii="Times New Roman" w:hAnsi="Times New Roman" w:cs="Times New Roman"/>
          <w:sz w:val="26"/>
          <w:szCs w:val="26"/>
        </w:rPr>
        <w:t>5</w:t>
      </w:r>
      <w:r w:rsidRPr="00367B28">
        <w:rPr>
          <w:rFonts w:ascii="Times New Roman" w:hAnsi="Times New Roman" w:cs="Times New Roman"/>
          <w:sz w:val="26"/>
          <w:szCs w:val="26"/>
        </w:rPr>
        <w:t xml:space="preserve"> лист</w:t>
      </w:r>
      <w:r w:rsidR="0019628B" w:rsidRPr="00367B28">
        <w:rPr>
          <w:rFonts w:ascii="Times New Roman" w:hAnsi="Times New Roman" w:cs="Times New Roman"/>
          <w:sz w:val="26"/>
          <w:szCs w:val="26"/>
        </w:rPr>
        <w:t>ах</w:t>
      </w:r>
      <w:r w:rsidRPr="00367B28">
        <w:rPr>
          <w:rFonts w:ascii="Times New Roman" w:hAnsi="Times New Roman" w:cs="Times New Roman"/>
          <w:sz w:val="26"/>
          <w:szCs w:val="26"/>
        </w:rPr>
        <w:t>;</w:t>
      </w:r>
    </w:p>
    <w:p w:rsidR="002E2FE0" w:rsidRPr="00367B28" w:rsidRDefault="002E2FE0" w:rsidP="002E2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2) Пояснительная записка к проекту решения на 3 листах;</w:t>
      </w:r>
    </w:p>
    <w:p w:rsidR="0019628B" w:rsidRPr="00367B28" w:rsidRDefault="00287E20" w:rsidP="00287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Проект решения разработан в целях</w:t>
      </w:r>
      <w:r w:rsidR="0033469B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19628B" w:rsidRPr="00367B28">
        <w:rPr>
          <w:rFonts w:ascii="Times New Roman" w:hAnsi="Times New Roman" w:cs="Times New Roman"/>
          <w:sz w:val="26"/>
          <w:szCs w:val="26"/>
        </w:rPr>
        <w:t>реализации государственной политики по созданию системы социальных гарантий для участников специальной военной операции и членов их семей.</w:t>
      </w:r>
    </w:p>
    <w:p w:rsidR="00847B94" w:rsidRPr="00367B28" w:rsidRDefault="00847B94" w:rsidP="00842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7B28">
        <w:rPr>
          <w:rFonts w:ascii="Times New Roman" w:hAnsi="Times New Roman" w:cs="Times New Roman"/>
          <w:sz w:val="26"/>
          <w:szCs w:val="26"/>
        </w:rPr>
        <w:t>Статьей 56 Налогового кодекса Российской Федерации установлено, что льготами по налогам и сборам признаются предоставляемые отдельным категориям налогоплательщиков</w:t>
      </w:r>
      <w:r w:rsidR="00922F05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Pr="00367B28">
        <w:rPr>
          <w:rFonts w:ascii="Times New Roman" w:hAnsi="Times New Roman" w:cs="Times New Roman"/>
          <w:sz w:val="26"/>
          <w:szCs w:val="26"/>
        </w:rPr>
        <w:t>и плательщиков сборов предусмотренные законодательством Российской Федерации о налогах и сборах преимущества по сравнению с другими налогоплательщиками или плательщиками сборов, включая возможность не уплачивать налог или сбор либо уплачивать их в меньшем размере.</w:t>
      </w:r>
      <w:proofErr w:type="gramEnd"/>
    </w:p>
    <w:p w:rsidR="00414730" w:rsidRPr="00367B28" w:rsidRDefault="00287E20" w:rsidP="00842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Проект</w:t>
      </w:r>
      <w:r w:rsidR="00692950" w:rsidRPr="00367B28">
        <w:rPr>
          <w:rFonts w:ascii="Times New Roman" w:hAnsi="Times New Roman" w:cs="Times New Roman"/>
          <w:sz w:val="26"/>
          <w:szCs w:val="26"/>
        </w:rPr>
        <w:t>ом</w:t>
      </w:r>
      <w:r w:rsidRPr="00367B28">
        <w:rPr>
          <w:rFonts w:ascii="Times New Roman" w:hAnsi="Times New Roman" w:cs="Times New Roman"/>
          <w:sz w:val="26"/>
          <w:szCs w:val="26"/>
        </w:rPr>
        <w:t xml:space="preserve"> решения </w:t>
      </w:r>
      <w:r w:rsidR="00692950" w:rsidRPr="00367B28">
        <w:rPr>
          <w:rFonts w:ascii="Times New Roman" w:hAnsi="Times New Roman" w:cs="Times New Roman"/>
          <w:sz w:val="26"/>
          <w:szCs w:val="26"/>
        </w:rPr>
        <w:t xml:space="preserve">предлагается </w:t>
      </w:r>
      <w:r w:rsidR="0075265F" w:rsidRPr="00367B28">
        <w:rPr>
          <w:rFonts w:ascii="Times New Roman" w:hAnsi="Times New Roman" w:cs="Times New Roman"/>
          <w:sz w:val="26"/>
          <w:szCs w:val="26"/>
        </w:rPr>
        <w:t xml:space="preserve">дополнить перечень категории налогоплательщиков, имеющих льготу по уплате земельного налога с физических лиц, участниками специальной военной операции и членам их семей при наличии у них регистрации по месту жительства. </w:t>
      </w:r>
      <w:r w:rsidR="00F3227B" w:rsidRPr="00367B28">
        <w:rPr>
          <w:rFonts w:ascii="Times New Roman" w:hAnsi="Times New Roman" w:cs="Times New Roman"/>
          <w:sz w:val="26"/>
          <w:szCs w:val="26"/>
        </w:rPr>
        <w:t xml:space="preserve">Льгота для указанных лиц предусматривает полное освобождение от уплаты земельного налога в отношении одного земельного участка, приобретенного (предоставленного) для индивидуального жилищного строительства, возведения гаражей, ведения личного подсобного хозяйства, садоводства или  огородничества для собственных нужд по заявлению налогоплательщика. </w:t>
      </w:r>
      <w:r w:rsidR="00414730" w:rsidRPr="00367B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37E2" w:rsidRPr="00367B28" w:rsidRDefault="00736420" w:rsidP="00922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В пояснительной записке </w:t>
      </w:r>
      <w:r w:rsidR="00A849D4" w:rsidRPr="00367B28">
        <w:rPr>
          <w:rFonts w:ascii="Times New Roman" w:hAnsi="Times New Roman" w:cs="Times New Roman"/>
          <w:sz w:val="26"/>
          <w:szCs w:val="26"/>
        </w:rPr>
        <w:t xml:space="preserve">к проекту решения </w:t>
      </w:r>
      <w:r w:rsidRPr="00367B28">
        <w:rPr>
          <w:rFonts w:ascii="Times New Roman" w:hAnsi="Times New Roman" w:cs="Times New Roman"/>
          <w:sz w:val="26"/>
          <w:szCs w:val="26"/>
        </w:rPr>
        <w:t xml:space="preserve">приведена динамика показателей начислений и уплаты по земельному налогу с физических лиц в 2022-2024 годах, свидетельствующая о росте суммы земельного налога в связи с </w:t>
      </w:r>
      <w:r w:rsidRPr="00367B28">
        <w:rPr>
          <w:rFonts w:ascii="Times New Roman" w:hAnsi="Times New Roman" w:cs="Times New Roman"/>
          <w:sz w:val="26"/>
          <w:szCs w:val="26"/>
        </w:rPr>
        <w:lastRenderedPageBreak/>
        <w:t>увеличением кадастровой стоимости земельных участков</w:t>
      </w:r>
      <w:r w:rsidR="00775CF4" w:rsidRPr="00367B28">
        <w:rPr>
          <w:rFonts w:ascii="Times New Roman" w:hAnsi="Times New Roman" w:cs="Times New Roman"/>
          <w:sz w:val="26"/>
          <w:szCs w:val="26"/>
        </w:rPr>
        <w:t>,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A849D4" w:rsidRPr="00367B28"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="00351194" w:rsidRPr="00367B28">
        <w:rPr>
          <w:rFonts w:ascii="Times New Roman" w:hAnsi="Times New Roman" w:cs="Times New Roman"/>
          <w:sz w:val="26"/>
          <w:szCs w:val="26"/>
        </w:rPr>
        <w:t xml:space="preserve">указано, что </w:t>
      </w:r>
      <w:r w:rsidR="00A849D4" w:rsidRPr="00367B28">
        <w:rPr>
          <w:rFonts w:ascii="Times New Roman" w:hAnsi="Times New Roman" w:cs="Times New Roman"/>
          <w:sz w:val="26"/>
          <w:szCs w:val="26"/>
        </w:rPr>
        <w:t>также</w:t>
      </w:r>
      <w:r w:rsidRPr="00367B28">
        <w:rPr>
          <w:rFonts w:ascii="Times New Roman" w:hAnsi="Times New Roman" w:cs="Times New Roman"/>
          <w:sz w:val="26"/>
          <w:szCs w:val="26"/>
        </w:rPr>
        <w:t xml:space="preserve"> увеличивается и сумма предоставляемых льгот по уплате</w:t>
      </w:r>
      <w:r w:rsidR="00A849D4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Pr="00367B28">
        <w:rPr>
          <w:rFonts w:ascii="Times New Roman" w:hAnsi="Times New Roman" w:cs="Times New Roman"/>
          <w:sz w:val="26"/>
          <w:szCs w:val="26"/>
        </w:rPr>
        <w:t xml:space="preserve">налога. </w:t>
      </w:r>
    </w:p>
    <w:p w:rsidR="007637E2" w:rsidRPr="00367B28" w:rsidRDefault="00736420" w:rsidP="00922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Р</w:t>
      </w:r>
      <w:r w:rsidR="00922F05" w:rsidRPr="00367B28">
        <w:rPr>
          <w:rFonts w:ascii="Times New Roman" w:hAnsi="Times New Roman" w:cs="Times New Roman"/>
          <w:sz w:val="26"/>
          <w:szCs w:val="26"/>
        </w:rPr>
        <w:t>азработчик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922F05" w:rsidRPr="00367B28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Pr="00367B28">
        <w:rPr>
          <w:rFonts w:ascii="Times New Roman" w:hAnsi="Times New Roman" w:cs="Times New Roman"/>
          <w:sz w:val="26"/>
          <w:szCs w:val="26"/>
        </w:rPr>
        <w:t xml:space="preserve">указывает, что </w:t>
      </w:r>
      <w:r w:rsidR="00922F05" w:rsidRPr="00367B28">
        <w:rPr>
          <w:rFonts w:ascii="Times New Roman" w:hAnsi="Times New Roman" w:cs="Times New Roman"/>
          <w:sz w:val="26"/>
          <w:szCs w:val="26"/>
        </w:rPr>
        <w:t>оценить объем потерь местного бюджета, а также эффективность и востребованность вводимых налоговых расходов не представляется возможным ввиду отсутствия сведений о численности предлагаем</w:t>
      </w:r>
      <w:r w:rsidR="00E80957" w:rsidRPr="00367B28">
        <w:rPr>
          <w:rFonts w:ascii="Times New Roman" w:hAnsi="Times New Roman" w:cs="Times New Roman"/>
          <w:sz w:val="26"/>
          <w:szCs w:val="26"/>
        </w:rPr>
        <w:t>ых</w:t>
      </w:r>
      <w:r w:rsidR="00922F05" w:rsidRPr="00367B28">
        <w:rPr>
          <w:rFonts w:ascii="Times New Roman" w:hAnsi="Times New Roman" w:cs="Times New Roman"/>
          <w:sz w:val="26"/>
          <w:szCs w:val="26"/>
        </w:rPr>
        <w:t xml:space="preserve"> проектом решения </w:t>
      </w:r>
      <w:r w:rsidR="00E80957" w:rsidRPr="00367B28">
        <w:rPr>
          <w:rFonts w:ascii="Times New Roman" w:hAnsi="Times New Roman" w:cs="Times New Roman"/>
          <w:sz w:val="26"/>
          <w:szCs w:val="26"/>
        </w:rPr>
        <w:t xml:space="preserve">дополнительных </w:t>
      </w:r>
      <w:r w:rsidR="00922F05" w:rsidRPr="00367B28">
        <w:rPr>
          <w:rFonts w:ascii="Times New Roman" w:hAnsi="Times New Roman" w:cs="Times New Roman"/>
          <w:sz w:val="26"/>
          <w:szCs w:val="26"/>
        </w:rPr>
        <w:t>категори</w:t>
      </w:r>
      <w:r w:rsidR="00E80957" w:rsidRPr="00367B28">
        <w:rPr>
          <w:rFonts w:ascii="Times New Roman" w:hAnsi="Times New Roman" w:cs="Times New Roman"/>
          <w:sz w:val="26"/>
          <w:szCs w:val="26"/>
        </w:rPr>
        <w:t>й</w:t>
      </w:r>
      <w:r w:rsidR="00922F05" w:rsidRPr="00367B28">
        <w:rPr>
          <w:rFonts w:ascii="Times New Roman" w:hAnsi="Times New Roman" w:cs="Times New Roman"/>
          <w:sz w:val="26"/>
          <w:szCs w:val="26"/>
        </w:rPr>
        <w:t xml:space="preserve"> льготников на территории Полевского муниципального округа</w:t>
      </w:r>
      <w:r w:rsidRPr="00367B28">
        <w:rPr>
          <w:rFonts w:ascii="Times New Roman" w:hAnsi="Times New Roman" w:cs="Times New Roman"/>
          <w:sz w:val="26"/>
          <w:szCs w:val="26"/>
        </w:rPr>
        <w:t>, имеющих земельные участки.</w:t>
      </w:r>
      <w:r w:rsidR="00A849D4" w:rsidRPr="00367B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6420" w:rsidRPr="00367B28" w:rsidRDefault="00351194" w:rsidP="00922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В целях замедления роста предоставляемых льгот по налогу и оптимизации потерь местного бюджета </w:t>
      </w:r>
      <w:r w:rsidR="007637E2" w:rsidRPr="00367B28">
        <w:rPr>
          <w:rFonts w:ascii="Times New Roman" w:hAnsi="Times New Roman" w:cs="Times New Roman"/>
          <w:sz w:val="26"/>
          <w:szCs w:val="26"/>
        </w:rPr>
        <w:t xml:space="preserve">в проекте решения </w:t>
      </w:r>
      <w:r w:rsidRPr="00367B28">
        <w:rPr>
          <w:rFonts w:ascii="Times New Roman" w:hAnsi="Times New Roman" w:cs="Times New Roman"/>
          <w:sz w:val="26"/>
          <w:szCs w:val="26"/>
        </w:rPr>
        <w:t xml:space="preserve">предлагается </w:t>
      </w:r>
      <w:r w:rsidR="00C639E3" w:rsidRPr="00367B28">
        <w:rPr>
          <w:rFonts w:ascii="Times New Roman" w:hAnsi="Times New Roman" w:cs="Times New Roman"/>
          <w:sz w:val="26"/>
          <w:szCs w:val="26"/>
        </w:rPr>
        <w:t>предусмотреть</w:t>
      </w:r>
      <w:r w:rsidRPr="00367B28">
        <w:rPr>
          <w:rFonts w:ascii="Times New Roman" w:hAnsi="Times New Roman" w:cs="Times New Roman"/>
          <w:sz w:val="26"/>
          <w:szCs w:val="26"/>
        </w:rPr>
        <w:t xml:space="preserve"> условие, согласно которому налоговая льгота предоставляется только налогоплательщикам, имеющим регистрацию по месту жительства на территории Полевского муниципального округа.  </w:t>
      </w:r>
      <w:r w:rsidR="00736420" w:rsidRPr="00367B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2DB8" w:rsidRPr="00367B28" w:rsidRDefault="00484B84" w:rsidP="00151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В отношении установления </w:t>
      </w:r>
      <w:r w:rsidR="00151FD6" w:rsidRPr="00367B28">
        <w:rPr>
          <w:rFonts w:ascii="Times New Roman" w:hAnsi="Times New Roman" w:cs="Times New Roman"/>
          <w:sz w:val="26"/>
          <w:szCs w:val="26"/>
        </w:rPr>
        <w:t xml:space="preserve">вышеуказанного критерия </w:t>
      </w:r>
      <w:r w:rsidR="00367B28" w:rsidRPr="00367B28">
        <w:rPr>
          <w:rFonts w:ascii="Times New Roman" w:hAnsi="Times New Roman" w:cs="Times New Roman"/>
          <w:sz w:val="26"/>
          <w:szCs w:val="26"/>
        </w:rPr>
        <w:t xml:space="preserve">(условия) </w:t>
      </w:r>
      <w:r w:rsidR="00151FD6" w:rsidRPr="00367B28">
        <w:rPr>
          <w:rFonts w:ascii="Times New Roman" w:hAnsi="Times New Roman" w:cs="Times New Roman"/>
          <w:sz w:val="26"/>
          <w:szCs w:val="26"/>
        </w:rPr>
        <w:t>предоставления налоговой льготы</w:t>
      </w:r>
      <w:r w:rsidRPr="00367B28">
        <w:rPr>
          <w:rFonts w:ascii="Times New Roman" w:hAnsi="Times New Roman" w:cs="Times New Roman"/>
          <w:sz w:val="26"/>
          <w:szCs w:val="26"/>
        </w:rPr>
        <w:t>, обращаю внимание на то, что согласно</w:t>
      </w:r>
      <w:r w:rsidR="00B04699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Pr="00367B28">
        <w:rPr>
          <w:rFonts w:ascii="Times New Roman" w:hAnsi="Times New Roman" w:cs="Times New Roman"/>
          <w:sz w:val="26"/>
          <w:szCs w:val="26"/>
        </w:rPr>
        <w:t xml:space="preserve">статье </w:t>
      </w:r>
      <w:r w:rsidR="00B04699" w:rsidRPr="00367B28">
        <w:rPr>
          <w:rFonts w:ascii="Times New Roman" w:hAnsi="Times New Roman" w:cs="Times New Roman"/>
          <w:sz w:val="26"/>
          <w:szCs w:val="26"/>
        </w:rPr>
        <w:t>3 Налогового кодекса Российской Федерации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B04699" w:rsidRPr="00367B28">
        <w:rPr>
          <w:rFonts w:ascii="Times New Roman" w:hAnsi="Times New Roman" w:cs="Times New Roman"/>
          <w:sz w:val="26"/>
          <w:szCs w:val="26"/>
        </w:rPr>
        <w:t>основные начала законодательства о налогах и сборах основ</w:t>
      </w:r>
      <w:r w:rsidRPr="00367B28">
        <w:rPr>
          <w:rFonts w:ascii="Times New Roman" w:hAnsi="Times New Roman" w:cs="Times New Roman"/>
          <w:sz w:val="26"/>
          <w:szCs w:val="26"/>
        </w:rPr>
        <w:t>ываются</w:t>
      </w:r>
      <w:r w:rsidR="00B04699" w:rsidRPr="00367B28">
        <w:rPr>
          <w:rFonts w:ascii="Times New Roman" w:hAnsi="Times New Roman" w:cs="Times New Roman"/>
          <w:sz w:val="26"/>
          <w:szCs w:val="26"/>
        </w:rPr>
        <w:t xml:space="preserve"> на признании всеобщности и равенства</w:t>
      </w:r>
      <w:r w:rsidRPr="00367B28">
        <w:rPr>
          <w:rFonts w:ascii="Times New Roman" w:hAnsi="Times New Roman" w:cs="Times New Roman"/>
          <w:sz w:val="26"/>
          <w:szCs w:val="26"/>
        </w:rPr>
        <w:t>, н</w:t>
      </w:r>
      <w:r w:rsidR="00B04699" w:rsidRPr="00367B28">
        <w:rPr>
          <w:rFonts w:ascii="Times New Roman" w:hAnsi="Times New Roman" w:cs="Times New Roman"/>
          <w:sz w:val="26"/>
          <w:szCs w:val="26"/>
        </w:rPr>
        <w:t xml:space="preserve">е допускается устанавливать налоги и сборы, имеющие дискриминационный характер или препятствующие реализации гражданами конституционных прав. </w:t>
      </w:r>
      <w:r w:rsidRPr="00367B28">
        <w:rPr>
          <w:rFonts w:ascii="Times New Roman" w:hAnsi="Times New Roman" w:cs="Times New Roman"/>
          <w:sz w:val="26"/>
          <w:szCs w:val="26"/>
        </w:rPr>
        <w:t>У</w:t>
      </w:r>
      <w:r w:rsidR="00B04699" w:rsidRPr="00367B28">
        <w:rPr>
          <w:rFonts w:ascii="Times New Roman" w:hAnsi="Times New Roman" w:cs="Times New Roman"/>
          <w:sz w:val="26"/>
          <w:szCs w:val="26"/>
        </w:rPr>
        <w:t xml:space="preserve">становление налоговой льготы в зависимости от </w:t>
      </w:r>
      <w:r w:rsidRPr="00367B28">
        <w:rPr>
          <w:rFonts w:ascii="Times New Roman" w:hAnsi="Times New Roman" w:cs="Times New Roman"/>
          <w:sz w:val="26"/>
          <w:szCs w:val="26"/>
        </w:rPr>
        <w:t xml:space="preserve"> регистрации налогоплательщика на территории </w:t>
      </w:r>
      <w:r w:rsidR="008B45A6" w:rsidRPr="00367B28">
        <w:rPr>
          <w:rFonts w:ascii="Times New Roman" w:hAnsi="Times New Roman" w:cs="Times New Roman"/>
          <w:sz w:val="26"/>
          <w:szCs w:val="26"/>
        </w:rPr>
        <w:t xml:space="preserve">Полевского муниципального округа </w:t>
      </w:r>
      <w:r w:rsidRPr="00367B28">
        <w:rPr>
          <w:rFonts w:ascii="Times New Roman" w:hAnsi="Times New Roman" w:cs="Times New Roman"/>
          <w:sz w:val="26"/>
          <w:szCs w:val="26"/>
        </w:rPr>
        <w:t xml:space="preserve">несет риск признания данного критерия  </w:t>
      </w:r>
      <w:proofErr w:type="gramStart"/>
      <w:r w:rsidRPr="00367B28">
        <w:rPr>
          <w:rFonts w:ascii="Times New Roman" w:hAnsi="Times New Roman" w:cs="Times New Roman"/>
          <w:sz w:val="26"/>
          <w:szCs w:val="26"/>
        </w:rPr>
        <w:t>противоречащим</w:t>
      </w:r>
      <w:proofErr w:type="gramEnd"/>
      <w:r w:rsidRPr="00367B28">
        <w:rPr>
          <w:rFonts w:ascii="Times New Roman" w:hAnsi="Times New Roman" w:cs="Times New Roman"/>
          <w:sz w:val="26"/>
          <w:szCs w:val="26"/>
        </w:rPr>
        <w:t xml:space="preserve"> налоговому законодательству и приводящим к дискриминации. </w:t>
      </w:r>
    </w:p>
    <w:p w:rsidR="00A92DB8" w:rsidRPr="00367B28" w:rsidRDefault="00484B84" w:rsidP="00A92D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67B28">
        <w:rPr>
          <w:rFonts w:ascii="Times New Roman" w:hAnsi="Times New Roman" w:cs="Times New Roman"/>
          <w:sz w:val="26"/>
          <w:szCs w:val="26"/>
        </w:rPr>
        <w:t xml:space="preserve">Более того, </w:t>
      </w:r>
      <w:r w:rsidR="00A92DB8" w:rsidRPr="00367B28">
        <w:rPr>
          <w:rFonts w:ascii="Times New Roman" w:hAnsi="Times New Roman" w:cs="Times New Roman"/>
          <w:sz w:val="26"/>
          <w:szCs w:val="26"/>
        </w:rPr>
        <w:t>согласно статье 3 Закона Российской Федерации от 25.06.1993 № 5242-1 «О праве граждан Российской Федерации на свободу передвижения, выбор места пребывания и жительства в пределах Российской Федерации» регистрация или отсутствие таковой не может служить основанием ограничения или условием реализации прав и свобод граждан, предусмотренных Конституцией Российской Федерации, федеральными законами, конституциями (уставами) и законами субъектов Российской Федерации.</w:t>
      </w:r>
      <w:proofErr w:type="gramEnd"/>
      <w:r w:rsidR="00A92DB8" w:rsidRPr="00367B28">
        <w:rPr>
          <w:rFonts w:ascii="Times New Roman" w:hAnsi="Times New Roman" w:cs="Times New Roman"/>
          <w:sz w:val="26"/>
          <w:szCs w:val="26"/>
        </w:rPr>
        <w:t xml:space="preserve"> Следовательно, установление критерия предоставления льготы в зависимости о регистрации налогоплательщика может быть расценено, как нарушение конституционных прав данного налогоплательщика. </w:t>
      </w:r>
    </w:p>
    <w:p w:rsidR="00367B28" w:rsidRPr="00367B28" w:rsidRDefault="00367B28" w:rsidP="00E23D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Рекомендую исключить пункт 8.5 из предлагаемого проекта решения.</w:t>
      </w:r>
    </w:p>
    <w:p w:rsidR="008F5114" w:rsidRPr="00367B28" w:rsidRDefault="00E23DB7" w:rsidP="00E23D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Согласно</w:t>
      </w:r>
      <w:r w:rsidR="008F5114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432FE1" w:rsidRPr="00367B28">
        <w:rPr>
          <w:rFonts w:ascii="Times New Roman" w:hAnsi="Times New Roman" w:cs="Times New Roman"/>
          <w:sz w:val="26"/>
          <w:szCs w:val="26"/>
        </w:rPr>
        <w:t xml:space="preserve">статье </w:t>
      </w:r>
      <w:r w:rsidR="008F5114" w:rsidRPr="00367B28">
        <w:rPr>
          <w:rFonts w:ascii="Times New Roman" w:hAnsi="Times New Roman" w:cs="Times New Roman"/>
          <w:sz w:val="26"/>
          <w:szCs w:val="26"/>
        </w:rPr>
        <w:t>15 Налогового коде</w:t>
      </w:r>
      <w:r w:rsidR="00F3320E" w:rsidRPr="00367B28">
        <w:rPr>
          <w:rFonts w:ascii="Times New Roman" w:hAnsi="Times New Roman" w:cs="Times New Roman"/>
          <w:sz w:val="26"/>
          <w:szCs w:val="26"/>
        </w:rPr>
        <w:t>кса Российской Федерации, пункт</w:t>
      </w:r>
      <w:r w:rsidRPr="00367B28">
        <w:rPr>
          <w:rFonts w:ascii="Times New Roman" w:hAnsi="Times New Roman" w:cs="Times New Roman"/>
          <w:sz w:val="26"/>
          <w:szCs w:val="26"/>
        </w:rPr>
        <w:t xml:space="preserve">у </w:t>
      </w:r>
      <w:r w:rsidR="008F5114" w:rsidRPr="00367B28">
        <w:rPr>
          <w:rFonts w:ascii="Times New Roman" w:hAnsi="Times New Roman" w:cs="Times New Roman"/>
          <w:sz w:val="26"/>
          <w:szCs w:val="26"/>
        </w:rPr>
        <w:t>1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8F5114" w:rsidRPr="00367B28">
        <w:rPr>
          <w:rFonts w:ascii="Times New Roman" w:hAnsi="Times New Roman" w:cs="Times New Roman"/>
          <w:sz w:val="26"/>
          <w:szCs w:val="26"/>
        </w:rPr>
        <w:t>статьи 61.2 Бюджетного кодекса Российской Федерации земельный налог  относится к местным налогам. В соответствии с пунктом 3 статьи 56</w:t>
      </w:r>
      <w:r w:rsidRPr="00367B28">
        <w:rPr>
          <w:rFonts w:ascii="Times New Roman" w:hAnsi="Times New Roman" w:cs="Times New Roman"/>
          <w:sz w:val="26"/>
          <w:szCs w:val="26"/>
        </w:rPr>
        <w:t xml:space="preserve">, </w:t>
      </w:r>
      <w:r w:rsidR="008F5114" w:rsidRPr="00367B28">
        <w:rPr>
          <w:rFonts w:ascii="Times New Roman" w:hAnsi="Times New Roman" w:cs="Times New Roman"/>
          <w:sz w:val="26"/>
          <w:szCs w:val="26"/>
        </w:rPr>
        <w:t xml:space="preserve">Налогового кодекса Российской Федерации льготы по местным налогам устанавливаются и отменяются </w:t>
      </w:r>
      <w:r w:rsidRPr="00367B28">
        <w:rPr>
          <w:rFonts w:ascii="Times New Roman" w:hAnsi="Times New Roman" w:cs="Times New Roman"/>
          <w:sz w:val="26"/>
          <w:szCs w:val="26"/>
        </w:rPr>
        <w:t>указанным кодексом</w:t>
      </w:r>
      <w:r w:rsidR="00F3320E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8F5114" w:rsidRPr="00367B28">
        <w:rPr>
          <w:rFonts w:ascii="Times New Roman" w:hAnsi="Times New Roman" w:cs="Times New Roman"/>
          <w:sz w:val="26"/>
          <w:szCs w:val="26"/>
        </w:rPr>
        <w:t>и (или) нормативными правовыми актами представительных органов муниципальных образований.</w:t>
      </w:r>
    </w:p>
    <w:p w:rsidR="00E23DB7" w:rsidRPr="00367B28" w:rsidRDefault="00E23DB7" w:rsidP="00C63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Возможность устанавливать льготы по уплате земельного налога нормативными правовыми актами представительного органа муниципального образования также предусмотрена пунктом 3 статьи 387 Налогового кодекса Российской Федерации.</w:t>
      </w:r>
    </w:p>
    <w:p w:rsidR="003F2B7A" w:rsidRPr="00367B28" w:rsidRDefault="00D52A30" w:rsidP="00C63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В соответствии с пунктом</w:t>
      </w:r>
      <w:r w:rsidR="00C639E3" w:rsidRPr="00367B28">
        <w:rPr>
          <w:rFonts w:ascii="Times New Roman" w:hAnsi="Times New Roman" w:cs="Times New Roman"/>
          <w:sz w:val="26"/>
          <w:szCs w:val="26"/>
        </w:rPr>
        <w:t xml:space="preserve"> 2 статьи 6 Устава Полевского муниципального округа Свердловской области, утвержденного решением Думы Полевского городского округа от 30.10.2008 № 686 (с изменениями, далее – Устав Полевского муниципального округа) предлагаемые изменения относятся к вопросам местного значения.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2A30" w:rsidRPr="00367B28" w:rsidRDefault="00D52A30" w:rsidP="00C63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lastRenderedPageBreak/>
        <w:t>Установление, изменение и отмена местных налогов и сборов согласно подпункту 3 пункта 1 Устава Полевского муниципального округа относится к исключительной компетенции Думы Полевского муниципального округа.</w:t>
      </w:r>
    </w:p>
    <w:p w:rsidR="00C639E3" w:rsidRPr="00367B28" w:rsidRDefault="00C639E3" w:rsidP="00C44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Проект решения соответствует </w:t>
      </w:r>
      <w:r w:rsidR="00D52A30" w:rsidRPr="00367B28">
        <w:rPr>
          <w:rFonts w:ascii="Times New Roman" w:hAnsi="Times New Roman" w:cs="Times New Roman"/>
          <w:sz w:val="26"/>
          <w:szCs w:val="26"/>
        </w:rPr>
        <w:t xml:space="preserve">компетенции и </w:t>
      </w:r>
      <w:r w:rsidRPr="00367B28">
        <w:rPr>
          <w:rFonts w:ascii="Times New Roman" w:hAnsi="Times New Roman" w:cs="Times New Roman"/>
          <w:sz w:val="26"/>
          <w:szCs w:val="26"/>
        </w:rPr>
        <w:t xml:space="preserve">полномочиям </w:t>
      </w:r>
      <w:r w:rsidR="00D52A30"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Pr="00367B28">
        <w:rPr>
          <w:rFonts w:ascii="Times New Roman" w:hAnsi="Times New Roman" w:cs="Times New Roman"/>
          <w:sz w:val="26"/>
          <w:szCs w:val="26"/>
        </w:rPr>
        <w:t>представительного органа муниципального образования, предусмотренн</w:t>
      </w:r>
      <w:r w:rsidR="00A04197" w:rsidRPr="00367B28">
        <w:rPr>
          <w:rFonts w:ascii="Times New Roman" w:hAnsi="Times New Roman" w:cs="Times New Roman"/>
          <w:sz w:val="26"/>
          <w:szCs w:val="26"/>
        </w:rPr>
        <w:t>ым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E23DB7" w:rsidRPr="00367B28">
        <w:rPr>
          <w:rFonts w:ascii="Times New Roman" w:hAnsi="Times New Roman" w:cs="Times New Roman"/>
          <w:sz w:val="26"/>
          <w:szCs w:val="26"/>
        </w:rPr>
        <w:t xml:space="preserve">пунктом 3 статьи 56, </w:t>
      </w:r>
      <w:r w:rsidRPr="00367B28">
        <w:rPr>
          <w:rFonts w:ascii="Times New Roman" w:hAnsi="Times New Roman" w:cs="Times New Roman"/>
          <w:sz w:val="26"/>
          <w:szCs w:val="26"/>
        </w:rPr>
        <w:t>статьей 387 Налогового кодекса Российской Федерации</w:t>
      </w:r>
      <w:r w:rsidR="00E80957" w:rsidRPr="00367B28">
        <w:rPr>
          <w:rFonts w:ascii="Times New Roman" w:hAnsi="Times New Roman" w:cs="Times New Roman"/>
          <w:sz w:val="26"/>
          <w:szCs w:val="26"/>
        </w:rPr>
        <w:t>,</w:t>
      </w:r>
      <w:r w:rsidR="00A04197" w:rsidRPr="00367B28">
        <w:rPr>
          <w:rFonts w:ascii="Times New Roman" w:hAnsi="Times New Roman" w:cs="Times New Roman"/>
          <w:sz w:val="26"/>
          <w:szCs w:val="26"/>
        </w:rPr>
        <w:t xml:space="preserve">  </w:t>
      </w:r>
      <w:r w:rsidR="00D52A30" w:rsidRPr="00367B28">
        <w:rPr>
          <w:rFonts w:ascii="Times New Roman" w:hAnsi="Times New Roman" w:cs="Times New Roman"/>
          <w:sz w:val="26"/>
          <w:szCs w:val="26"/>
        </w:rPr>
        <w:t xml:space="preserve">подпунктом </w:t>
      </w:r>
      <w:r w:rsidR="00A04197" w:rsidRPr="00367B28">
        <w:rPr>
          <w:rFonts w:ascii="Times New Roman" w:hAnsi="Times New Roman" w:cs="Times New Roman"/>
          <w:sz w:val="26"/>
          <w:szCs w:val="26"/>
        </w:rPr>
        <w:t>3 пункта 1 статьи 25 Устава Полевского муниципального округа.</w:t>
      </w:r>
    </w:p>
    <w:p w:rsidR="00D52A30" w:rsidRPr="00367B28" w:rsidRDefault="00D52A30" w:rsidP="00D52A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Предлагаемые к дополнению категории льготников, предусмотрены подпунктами 9.1-9.5 пункта 1 статьи 407 Налогового кодекса Российской Федерации.</w:t>
      </w:r>
    </w:p>
    <w:p w:rsidR="00A92DB8" w:rsidRPr="00367B28" w:rsidRDefault="00A92DB8" w:rsidP="00535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Срок вступления в силу проекта решения соответствует требованиям статьи 5 Налогового кодекса Российской Федерации.</w:t>
      </w:r>
    </w:p>
    <w:p w:rsidR="00535686" w:rsidRPr="00367B28" w:rsidRDefault="00C150ED" w:rsidP="00535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Реализация </w:t>
      </w:r>
      <w:r w:rsidR="00287E20" w:rsidRPr="00367B28">
        <w:rPr>
          <w:rFonts w:ascii="Times New Roman" w:hAnsi="Times New Roman" w:cs="Times New Roman"/>
          <w:sz w:val="26"/>
          <w:szCs w:val="26"/>
        </w:rPr>
        <w:t>проекта решения не потребует расходования дополнительных средств местного бюджета</w:t>
      </w:r>
      <w:r w:rsidRPr="00367B28">
        <w:rPr>
          <w:rFonts w:ascii="Times New Roman" w:hAnsi="Times New Roman" w:cs="Times New Roman"/>
          <w:sz w:val="26"/>
          <w:szCs w:val="26"/>
        </w:rPr>
        <w:t xml:space="preserve"> и не окажет значительного влияния на социально-экономические параметры развития Полевского </w:t>
      </w:r>
      <w:r w:rsidR="00A04197" w:rsidRPr="00367B28">
        <w:rPr>
          <w:rFonts w:ascii="Times New Roman" w:hAnsi="Times New Roman" w:cs="Times New Roman"/>
          <w:sz w:val="26"/>
          <w:szCs w:val="26"/>
        </w:rPr>
        <w:t>муниципального</w:t>
      </w:r>
      <w:r w:rsidRPr="00367B2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A04197" w:rsidRPr="00367B28">
        <w:rPr>
          <w:rFonts w:ascii="Times New Roman" w:hAnsi="Times New Roman" w:cs="Times New Roman"/>
          <w:sz w:val="26"/>
          <w:szCs w:val="26"/>
        </w:rPr>
        <w:t xml:space="preserve"> Свердловской области</w:t>
      </w:r>
      <w:r w:rsidR="00535686" w:rsidRPr="00367B28">
        <w:rPr>
          <w:rFonts w:ascii="Times New Roman" w:hAnsi="Times New Roman" w:cs="Times New Roman"/>
          <w:sz w:val="26"/>
          <w:szCs w:val="26"/>
        </w:rPr>
        <w:t>. Предоставление налоговой льготы участникам специальной военной операции и членам их семей</w:t>
      </w:r>
      <w:r w:rsidR="007567C4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535686" w:rsidRPr="00367B28">
        <w:rPr>
          <w:rFonts w:ascii="Times New Roman" w:hAnsi="Times New Roman" w:cs="Times New Roman"/>
          <w:sz w:val="26"/>
          <w:szCs w:val="26"/>
        </w:rPr>
        <w:t>является социальной поддержкой, позволяющей снизить финансовую нагрузку на данную категорию налогоплательщиков.</w:t>
      </w:r>
    </w:p>
    <w:p w:rsidR="003F2B7A" w:rsidRPr="00367B28" w:rsidRDefault="00F3320E" w:rsidP="00535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Статьей 174.3 Бюджетного кодекса Российской Федерации </w:t>
      </w:r>
      <w:r w:rsidR="00535686" w:rsidRPr="00367B28">
        <w:rPr>
          <w:rFonts w:ascii="Times New Roman" w:hAnsi="Times New Roman" w:cs="Times New Roman"/>
          <w:sz w:val="26"/>
          <w:szCs w:val="26"/>
        </w:rPr>
        <w:t xml:space="preserve">установлена обязанность органов исполнительной власти ежегодно </w:t>
      </w:r>
      <w:proofErr w:type="gramStart"/>
      <w:r w:rsidR="00535686" w:rsidRPr="00367B28">
        <w:rPr>
          <w:rFonts w:ascii="Times New Roman" w:hAnsi="Times New Roman" w:cs="Times New Roman"/>
          <w:sz w:val="26"/>
          <w:szCs w:val="26"/>
        </w:rPr>
        <w:t>формировать</w:t>
      </w:r>
      <w:proofErr w:type="gramEnd"/>
      <w:r w:rsidR="00535686" w:rsidRPr="00367B28">
        <w:rPr>
          <w:rFonts w:ascii="Times New Roman" w:hAnsi="Times New Roman" w:cs="Times New Roman"/>
          <w:sz w:val="26"/>
          <w:szCs w:val="26"/>
        </w:rPr>
        <w:t xml:space="preserve"> перечень налоговых расходов, проводить оценку налоговых расходов и учитывать ее результаты при формировании основных направлений бюджетной налоговой политики, а также при анализе эффективности реализации муниципальных программ</w:t>
      </w:r>
      <w:r w:rsidRPr="00367B28">
        <w:rPr>
          <w:rFonts w:ascii="Times New Roman" w:hAnsi="Times New Roman" w:cs="Times New Roman"/>
          <w:sz w:val="26"/>
          <w:szCs w:val="26"/>
        </w:rPr>
        <w:t>.</w:t>
      </w:r>
      <w:r w:rsidR="003F2B7A" w:rsidRPr="00367B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35686" w:rsidRPr="00367B28" w:rsidRDefault="003F2B7A" w:rsidP="00535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Ввиду того, что по объективным причинам разработчик проекта решения не смог оценить выпадающие доходы местного бюджета, обусловленные налоговыми льготами (налоговые расходы), дать полную финансово-экономическую оценку проекта решения не представляется возможным. </w:t>
      </w:r>
    </w:p>
    <w:p w:rsidR="00367B28" w:rsidRDefault="00367B28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7B28" w:rsidRDefault="00367B28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E20" w:rsidRPr="00367B28" w:rsidRDefault="00A26A54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>ВРИО п</w:t>
      </w:r>
      <w:r w:rsidR="00287E20" w:rsidRPr="00367B28">
        <w:rPr>
          <w:rFonts w:ascii="Times New Roman" w:hAnsi="Times New Roman" w:cs="Times New Roman"/>
          <w:sz w:val="26"/>
          <w:szCs w:val="26"/>
        </w:rPr>
        <w:t>редседател</w:t>
      </w:r>
      <w:r w:rsidRPr="00367B28">
        <w:rPr>
          <w:rFonts w:ascii="Times New Roman" w:hAnsi="Times New Roman" w:cs="Times New Roman"/>
          <w:sz w:val="26"/>
          <w:szCs w:val="26"/>
        </w:rPr>
        <w:t>я</w:t>
      </w:r>
      <w:r w:rsidR="00287E20" w:rsidRPr="00367B28">
        <w:rPr>
          <w:rFonts w:ascii="Times New Roman" w:hAnsi="Times New Roman" w:cs="Times New Roman"/>
          <w:sz w:val="26"/>
          <w:szCs w:val="26"/>
        </w:rPr>
        <w:t xml:space="preserve"> Счетной палаты</w:t>
      </w:r>
    </w:p>
    <w:p w:rsidR="00287E20" w:rsidRPr="00367B28" w:rsidRDefault="00287E20" w:rsidP="00287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7B28">
        <w:rPr>
          <w:rFonts w:ascii="Times New Roman" w:hAnsi="Times New Roman" w:cs="Times New Roman"/>
          <w:sz w:val="26"/>
          <w:szCs w:val="26"/>
        </w:rPr>
        <w:t xml:space="preserve">Полевского </w:t>
      </w:r>
      <w:r w:rsidR="00A26A54" w:rsidRPr="00367B28">
        <w:rPr>
          <w:rFonts w:ascii="Times New Roman" w:hAnsi="Times New Roman" w:cs="Times New Roman"/>
          <w:sz w:val="26"/>
          <w:szCs w:val="26"/>
        </w:rPr>
        <w:t>муниципального</w:t>
      </w:r>
      <w:r w:rsidRPr="00367B28">
        <w:rPr>
          <w:rFonts w:ascii="Times New Roman" w:hAnsi="Times New Roman" w:cs="Times New Roman"/>
          <w:sz w:val="26"/>
          <w:szCs w:val="26"/>
        </w:rPr>
        <w:t xml:space="preserve"> округа                                           </w:t>
      </w:r>
      <w:r w:rsidR="00367B2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67B28">
        <w:rPr>
          <w:rFonts w:ascii="Times New Roman" w:hAnsi="Times New Roman" w:cs="Times New Roman"/>
          <w:sz w:val="26"/>
          <w:szCs w:val="26"/>
        </w:rPr>
        <w:t xml:space="preserve"> </w:t>
      </w:r>
      <w:r w:rsidR="00A26A54" w:rsidRPr="00367B28">
        <w:rPr>
          <w:rFonts w:ascii="Times New Roman" w:hAnsi="Times New Roman" w:cs="Times New Roman"/>
          <w:sz w:val="26"/>
          <w:szCs w:val="26"/>
        </w:rPr>
        <w:t>Н</w:t>
      </w:r>
      <w:r w:rsidRPr="00367B28">
        <w:rPr>
          <w:rFonts w:ascii="Times New Roman" w:hAnsi="Times New Roman" w:cs="Times New Roman"/>
          <w:sz w:val="26"/>
          <w:szCs w:val="26"/>
        </w:rPr>
        <w:t>.</w:t>
      </w:r>
      <w:r w:rsidR="00A26A54" w:rsidRPr="00367B28">
        <w:rPr>
          <w:rFonts w:ascii="Times New Roman" w:hAnsi="Times New Roman" w:cs="Times New Roman"/>
          <w:sz w:val="26"/>
          <w:szCs w:val="26"/>
        </w:rPr>
        <w:t>А</w:t>
      </w:r>
      <w:r w:rsidRPr="00367B28">
        <w:rPr>
          <w:rFonts w:ascii="Times New Roman" w:hAnsi="Times New Roman" w:cs="Times New Roman"/>
          <w:sz w:val="26"/>
          <w:szCs w:val="26"/>
        </w:rPr>
        <w:t xml:space="preserve">. </w:t>
      </w:r>
      <w:r w:rsidR="00A26A54" w:rsidRPr="00367B28">
        <w:rPr>
          <w:rFonts w:ascii="Times New Roman" w:hAnsi="Times New Roman" w:cs="Times New Roman"/>
          <w:sz w:val="26"/>
          <w:szCs w:val="26"/>
        </w:rPr>
        <w:t>Гурова</w:t>
      </w:r>
    </w:p>
    <w:p w:rsidR="00612950" w:rsidRPr="00367B28" w:rsidRDefault="00612950">
      <w:pPr>
        <w:rPr>
          <w:sz w:val="26"/>
          <w:szCs w:val="26"/>
        </w:rPr>
      </w:pPr>
    </w:p>
    <w:sectPr w:rsidR="00612950" w:rsidRPr="00367B28" w:rsidSect="009C0898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4C5" w:rsidRDefault="00EE34C5">
      <w:pPr>
        <w:spacing w:after="0" w:line="240" w:lineRule="auto"/>
      </w:pPr>
      <w:r>
        <w:separator/>
      </w:r>
    </w:p>
  </w:endnote>
  <w:endnote w:type="continuationSeparator" w:id="0">
    <w:p w:rsidR="00EE34C5" w:rsidRDefault="00EE3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4C5" w:rsidRDefault="00EE34C5">
      <w:pPr>
        <w:spacing w:after="0" w:line="240" w:lineRule="auto"/>
      </w:pPr>
      <w:r>
        <w:separator/>
      </w:r>
    </w:p>
  </w:footnote>
  <w:footnote w:type="continuationSeparator" w:id="0">
    <w:p w:rsidR="00EE34C5" w:rsidRDefault="00EE3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16148"/>
      <w:docPartObj>
        <w:docPartGallery w:val="Page Numbers (Top of Page)"/>
        <w:docPartUnique/>
      </w:docPartObj>
    </w:sdtPr>
    <w:sdtEndPr/>
    <w:sdtContent>
      <w:p w:rsidR="00C150ED" w:rsidRDefault="00C150E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7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150ED" w:rsidRDefault="00C150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16719"/>
    <w:multiLevelType w:val="hybridMultilevel"/>
    <w:tmpl w:val="36082B66"/>
    <w:lvl w:ilvl="0" w:tplc="4622D1B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20"/>
    <w:rsid w:val="00011633"/>
    <w:rsid w:val="000553B1"/>
    <w:rsid w:val="000754BC"/>
    <w:rsid w:val="00144FAD"/>
    <w:rsid w:val="00151FD6"/>
    <w:rsid w:val="00176CBD"/>
    <w:rsid w:val="0019628B"/>
    <w:rsid w:val="00287E20"/>
    <w:rsid w:val="002E2FE0"/>
    <w:rsid w:val="0033429B"/>
    <w:rsid w:val="0033469B"/>
    <w:rsid w:val="00351194"/>
    <w:rsid w:val="00367B28"/>
    <w:rsid w:val="003F2B7A"/>
    <w:rsid w:val="00410016"/>
    <w:rsid w:val="00414730"/>
    <w:rsid w:val="00432FE1"/>
    <w:rsid w:val="00482F8F"/>
    <w:rsid w:val="00484B84"/>
    <w:rsid w:val="004C492C"/>
    <w:rsid w:val="00535686"/>
    <w:rsid w:val="00557B0E"/>
    <w:rsid w:val="00612950"/>
    <w:rsid w:val="00692950"/>
    <w:rsid w:val="00736420"/>
    <w:rsid w:val="0075265F"/>
    <w:rsid w:val="007567C4"/>
    <w:rsid w:val="007637E2"/>
    <w:rsid w:val="00775CF4"/>
    <w:rsid w:val="007F6869"/>
    <w:rsid w:val="00842E61"/>
    <w:rsid w:val="00847B94"/>
    <w:rsid w:val="008B45A6"/>
    <w:rsid w:val="008F5114"/>
    <w:rsid w:val="00922F05"/>
    <w:rsid w:val="009C0898"/>
    <w:rsid w:val="00A04197"/>
    <w:rsid w:val="00A16165"/>
    <w:rsid w:val="00A26A54"/>
    <w:rsid w:val="00A4358A"/>
    <w:rsid w:val="00A5771C"/>
    <w:rsid w:val="00A849D4"/>
    <w:rsid w:val="00A92DB8"/>
    <w:rsid w:val="00AF3E60"/>
    <w:rsid w:val="00B04699"/>
    <w:rsid w:val="00B31E29"/>
    <w:rsid w:val="00C150ED"/>
    <w:rsid w:val="00C445C9"/>
    <w:rsid w:val="00C60E0B"/>
    <w:rsid w:val="00C639E3"/>
    <w:rsid w:val="00CF2C9F"/>
    <w:rsid w:val="00D029EA"/>
    <w:rsid w:val="00D52A30"/>
    <w:rsid w:val="00DE271B"/>
    <w:rsid w:val="00DF77C6"/>
    <w:rsid w:val="00E21BDB"/>
    <w:rsid w:val="00E23DB7"/>
    <w:rsid w:val="00E80957"/>
    <w:rsid w:val="00EE34C5"/>
    <w:rsid w:val="00F3227B"/>
    <w:rsid w:val="00F330E8"/>
    <w:rsid w:val="00F3320E"/>
    <w:rsid w:val="00F85B73"/>
    <w:rsid w:val="00FB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E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7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7E20"/>
  </w:style>
  <w:style w:type="character" w:styleId="a6">
    <w:name w:val="Hyperlink"/>
    <w:basedOn w:val="a0"/>
    <w:uiPriority w:val="99"/>
    <w:unhideWhenUsed/>
    <w:rsid w:val="00B046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E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7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7E20"/>
  </w:style>
  <w:style w:type="character" w:styleId="a6">
    <w:name w:val="Hyperlink"/>
    <w:basedOn w:val="a0"/>
    <w:uiPriority w:val="99"/>
    <w:unhideWhenUsed/>
    <w:rsid w:val="00B046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1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3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9</cp:revision>
  <cp:lastPrinted>2025-10-19T11:38:00Z</cp:lastPrinted>
  <dcterms:created xsi:type="dcterms:W3CDTF">2025-10-16T04:57:00Z</dcterms:created>
  <dcterms:modified xsi:type="dcterms:W3CDTF">2025-10-20T12:20:00Z</dcterms:modified>
</cp:coreProperties>
</file>