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DA4" w:rsidRPr="00494121" w:rsidRDefault="00246DA4" w:rsidP="00246DA4">
      <w:pPr>
        <w:jc w:val="center"/>
        <w:rPr>
          <w:sz w:val="25"/>
          <w:szCs w:val="25"/>
        </w:rPr>
      </w:pPr>
      <w:r w:rsidRPr="00494121">
        <w:rPr>
          <w:sz w:val="25"/>
          <w:szCs w:val="25"/>
        </w:rPr>
        <w:t>ЗАКЛЮЧЕНИЕ</w:t>
      </w:r>
    </w:p>
    <w:p w:rsidR="00246DA4" w:rsidRPr="00494121" w:rsidRDefault="00246DA4" w:rsidP="00246DA4">
      <w:pPr>
        <w:jc w:val="center"/>
        <w:rPr>
          <w:b/>
          <w:sz w:val="25"/>
          <w:szCs w:val="25"/>
        </w:rPr>
      </w:pPr>
      <w:r w:rsidRPr="00494121">
        <w:rPr>
          <w:sz w:val="25"/>
          <w:szCs w:val="25"/>
        </w:rPr>
        <w:t>Счетной палаты на проект решения Думы Полевского городского округа «Об утверждении на 202</w:t>
      </w:r>
      <w:r w:rsidR="00E4532D">
        <w:rPr>
          <w:sz w:val="25"/>
          <w:szCs w:val="25"/>
        </w:rPr>
        <w:t>5</w:t>
      </w:r>
      <w:r w:rsidRPr="00494121">
        <w:rPr>
          <w:sz w:val="25"/>
          <w:szCs w:val="25"/>
        </w:rPr>
        <w:t xml:space="preserve"> год суммы на представительские расходы Думы Полевского городского округа»</w:t>
      </w:r>
      <w:r w:rsidRPr="00494121">
        <w:rPr>
          <w:b/>
          <w:sz w:val="25"/>
          <w:szCs w:val="25"/>
        </w:rPr>
        <w:t xml:space="preserve"> </w:t>
      </w:r>
    </w:p>
    <w:p w:rsidR="00246DA4" w:rsidRPr="00494121" w:rsidRDefault="00246DA4" w:rsidP="00246DA4">
      <w:pPr>
        <w:jc w:val="center"/>
        <w:rPr>
          <w:b/>
          <w:sz w:val="25"/>
          <w:szCs w:val="25"/>
        </w:rPr>
      </w:pPr>
    </w:p>
    <w:p w:rsidR="00246DA4" w:rsidRPr="00494121" w:rsidRDefault="0046038D" w:rsidP="00246DA4">
      <w:pPr>
        <w:jc w:val="both"/>
        <w:rPr>
          <w:sz w:val="25"/>
          <w:szCs w:val="25"/>
        </w:rPr>
      </w:pPr>
      <w:r w:rsidRPr="00325EE6">
        <w:rPr>
          <w:sz w:val="25"/>
          <w:szCs w:val="25"/>
        </w:rPr>
        <w:t>2</w:t>
      </w:r>
      <w:r w:rsidR="00146CC0">
        <w:rPr>
          <w:sz w:val="25"/>
          <w:szCs w:val="25"/>
        </w:rPr>
        <w:t>3</w:t>
      </w:r>
      <w:bookmarkStart w:id="0" w:name="_GoBack"/>
      <w:bookmarkEnd w:id="0"/>
      <w:r w:rsidR="00246DA4" w:rsidRPr="00325EE6">
        <w:rPr>
          <w:sz w:val="25"/>
          <w:szCs w:val="25"/>
        </w:rPr>
        <w:t xml:space="preserve"> октября 202</w:t>
      </w:r>
      <w:r w:rsidR="00413ED9">
        <w:rPr>
          <w:sz w:val="25"/>
          <w:szCs w:val="25"/>
        </w:rPr>
        <w:t>4</w:t>
      </w:r>
      <w:r w:rsidR="00246DA4" w:rsidRPr="00325EE6">
        <w:rPr>
          <w:sz w:val="25"/>
          <w:szCs w:val="25"/>
        </w:rPr>
        <w:t xml:space="preserve"> года</w:t>
      </w:r>
      <w:r w:rsidR="00246DA4" w:rsidRPr="00494121">
        <w:rPr>
          <w:sz w:val="25"/>
          <w:szCs w:val="25"/>
        </w:rPr>
        <w:t xml:space="preserve">                                                   </w:t>
      </w:r>
      <w:r w:rsidR="00494121" w:rsidRPr="00494121">
        <w:rPr>
          <w:sz w:val="25"/>
          <w:szCs w:val="25"/>
        </w:rPr>
        <w:t xml:space="preserve">               </w:t>
      </w:r>
      <w:r w:rsidR="00494121">
        <w:rPr>
          <w:sz w:val="25"/>
          <w:szCs w:val="25"/>
        </w:rPr>
        <w:t xml:space="preserve">    </w:t>
      </w:r>
      <w:r w:rsidR="00246DA4" w:rsidRPr="00494121">
        <w:rPr>
          <w:sz w:val="25"/>
          <w:szCs w:val="25"/>
        </w:rPr>
        <w:t xml:space="preserve">                        г. Полевской</w:t>
      </w:r>
    </w:p>
    <w:p w:rsidR="00246DA4" w:rsidRPr="00494121" w:rsidRDefault="00246DA4" w:rsidP="00246DA4">
      <w:pPr>
        <w:ind w:firstLine="720"/>
        <w:jc w:val="both"/>
        <w:rPr>
          <w:sz w:val="25"/>
          <w:szCs w:val="25"/>
        </w:rPr>
      </w:pPr>
    </w:p>
    <w:p w:rsidR="00246DA4" w:rsidRPr="00494121" w:rsidRDefault="00246DA4" w:rsidP="00246DA4">
      <w:pPr>
        <w:ind w:firstLine="708"/>
        <w:jc w:val="both"/>
        <w:rPr>
          <w:spacing w:val="-1"/>
          <w:sz w:val="25"/>
          <w:szCs w:val="25"/>
        </w:rPr>
      </w:pPr>
      <w:proofErr w:type="gramStart"/>
      <w:r w:rsidRPr="00494121">
        <w:rPr>
          <w:sz w:val="25"/>
          <w:szCs w:val="25"/>
        </w:rPr>
        <w:t xml:space="preserve">Заключение подготовлено Счетной палатой в соответствии со статьей 42.1 Устава Полевского городского округа и статьей 8 </w:t>
      </w:r>
      <w:r w:rsidRPr="00494121">
        <w:rPr>
          <w:color w:val="auto"/>
          <w:sz w:val="25"/>
          <w:szCs w:val="25"/>
        </w:rPr>
        <w:t>Положения о Счетной палате Полевского городского округа, утвержденного решением Думы Полевского городского округа от 15.12.2011 N 436</w:t>
      </w:r>
      <w:r w:rsidRPr="00494121">
        <w:rPr>
          <w:sz w:val="25"/>
          <w:szCs w:val="25"/>
        </w:rPr>
        <w:t xml:space="preserve">, </w:t>
      </w:r>
      <w:r w:rsidRPr="0046038D">
        <w:rPr>
          <w:sz w:val="25"/>
          <w:szCs w:val="25"/>
        </w:rPr>
        <w:t>на основании пункта 2.</w:t>
      </w:r>
      <w:r w:rsidR="0046038D" w:rsidRPr="0046038D">
        <w:rPr>
          <w:sz w:val="25"/>
          <w:szCs w:val="25"/>
        </w:rPr>
        <w:t>5</w:t>
      </w:r>
      <w:r w:rsidRPr="0046038D">
        <w:rPr>
          <w:sz w:val="25"/>
          <w:szCs w:val="25"/>
        </w:rPr>
        <w:t xml:space="preserve"> раздела 2 плана работы Счетной палаты Полевского городского округа на 202</w:t>
      </w:r>
      <w:r w:rsidR="00FE3D3C">
        <w:rPr>
          <w:sz w:val="25"/>
          <w:szCs w:val="25"/>
        </w:rPr>
        <w:t>4</w:t>
      </w:r>
      <w:r w:rsidRPr="0046038D">
        <w:rPr>
          <w:sz w:val="25"/>
          <w:szCs w:val="25"/>
        </w:rPr>
        <w:t xml:space="preserve"> год,</w:t>
      </w:r>
      <w:r w:rsidRPr="00494121">
        <w:rPr>
          <w:sz w:val="25"/>
          <w:szCs w:val="25"/>
        </w:rPr>
        <w:t xml:space="preserve"> </w:t>
      </w:r>
      <w:r w:rsidRPr="00494121">
        <w:rPr>
          <w:spacing w:val="-1"/>
          <w:sz w:val="25"/>
          <w:szCs w:val="25"/>
        </w:rPr>
        <w:t>по результатам экспертизы проекта решения Думы Полевского городского округа «Об утверждении</w:t>
      </w:r>
      <w:proofErr w:type="gramEnd"/>
      <w:r w:rsidRPr="00494121">
        <w:rPr>
          <w:spacing w:val="-1"/>
          <w:sz w:val="25"/>
          <w:szCs w:val="25"/>
        </w:rPr>
        <w:t xml:space="preserve"> на 202</w:t>
      </w:r>
      <w:r w:rsidR="00FE3D3C">
        <w:rPr>
          <w:spacing w:val="-1"/>
          <w:sz w:val="25"/>
          <w:szCs w:val="25"/>
        </w:rPr>
        <w:t>5</w:t>
      </w:r>
      <w:r w:rsidRPr="00494121">
        <w:rPr>
          <w:spacing w:val="-1"/>
          <w:sz w:val="25"/>
          <w:szCs w:val="25"/>
        </w:rPr>
        <w:t xml:space="preserve"> год суммы на представительские расходы Думы Полевского городского округа» (далее – проект решения). </w:t>
      </w:r>
    </w:p>
    <w:p w:rsidR="00246DA4" w:rsidRPr="00494121" w:rsidRDefault="00246DA4" w:rsidP="00246DA4">
      <w:pPr>
        <w:ind w:firstLine="720"/>
        <w:jc w:val="both"/>
        <w:rPr>
          <w:sz w:val="25"/>
          <w:szCs w:val="25"/>
        </w:rPr>
      </w:pPr>
      <w:r w:rsidRPr="00494121">
        <w:rPr>
          <w:sz w:val="25"/>
          <w:szCs w:val="25"/>
        </w:rPr>
        <w:t xml:space="preserve">В Счетную палату </w:t>
      </w:r>
      <w:r w:rsidR="00FE3D3C">
        <w:rPr>
          <w:sz w:val="25"/>
          <w:szCs w:val="25"/>
        </w:rPr>
        <w:t xml:space="preserve">21.10.2024 года </w:t>
      </w:r>
      <w:r w:rsidRPr="00494121">
        <w:rPr>
          <w:sz w:val="25"/>
          <w:szCs w:val="25"/>
        </w:rPr>
        <w:t>для проведения экспертизы поступили следующие документы:</w:t>
      </w:r>
    </w:p>
    <w:p w:rsidR="00246DA4" w:rsidRPr="00494121" w:rsidRDefault="00246DA4" w:rsidP="00246DA4">
      <w:pPr>
        <w:ind w:left="720"/>
        <w:jc w:val="both"/>
        <w:rPr>
          <w:sz w:val="25"/>
          <w:szCs w:val="25"/>
        </w:rPr>
      </w:pPr>
      <w:r w:rsidRPr="00494121">
        <w:rPr>
          <w:sz w:val="25"/>
          <w:szCs w:val="25"/>
        </w:rPr>
        <w:t>1. Проект решения – на 1 листе.</w:t>
      </w:r>
    </w:p>
    <w:p w:rsidR="00246DA4" w:rsidRPr="00494121" w:rsidRDefault="00246DA4" w:rsidP="00246DA4">
      <w:pPr>
        <w:ind w:firstLine="720"/>
        <w:jc w:val="both"/>
        <w:rPr>
          <w:sz w:val="25"/>
          <w:szCs w:val="25"/>
        </w:rPr>
      </w:pPr>
      <w:r w:rsidRPr="00494121">
        <w:rPr>
          <w:sz w:val="25"/>
          <w:szCs w:val="25"/>
        </w:rPr>
        <w:t>2. Пояснительная записка к проекту решения – на 1 листе.</w:t>
      </w:r>
    </w:p>
    <w:p w:rsidR="00246DA4" w:rsidRPr="00494121" w:rsidRDefault="00246DA4" w:rsidP="00246DA4">
      <w:pPr>
        <w:tabs>
          <w:tab w:val="left" w:pos="851"/>
          <w:tab w:val="left" w:pos="993"/>
        </w:tabs>
        <w:ind w:firstLine="720"/>
        <w:contextualSpacing/>
        <w:jc w:val="both"/>
        <w:rPr>
          <w:sz w:val="25"/>
          <w:szCs w:val="25"/>
        </w:rPr>
      </w:pPr>
      <w:r w:rsidRPr="00494121">
        <w:rPr>
          <w:sz w:val="25"/>
          <w:szCs w:val="25"/>
        </w:rPr>
        <w:t>3. Лист согласования по проекту решений, направленных в Администрацию Полевского городского округа.</w:t>
      </w:r>
    </w:p>
    <w:p w:rsidR="007A4660" w:rsidRPr="00494121" w:rsidRDefault="007A4660" w:rsidP="007A4660">
      <w:pPr>
        <w:ind w:firstLine="720"/>
        <w:jc w:val="both"/>
        <w:rPr>
          <w:sz w:val="25"/>
          <w:szCs w:val="25"/>
        </w:rPr>
      </w:pPr>
      <w:r w:rsidRPr="00494121">
        <w:rPr>
          <w:sz w:val="25"/>
          <w:szCs w:val="25"/>
        </w:rPr>
        <w:t>4. Расчет к проекту решения – на 1 листе.</w:t>
      </w:r>
    </w:p>
    <w:p w:rsidR="00246DA4" w:rsidRPr="00494121" w:rsidRDefault="00246DA4" w:rsidP="00246DA4">
      <w:pPr>
        <w:spacing w:before="120"/>
        <w:ind w:firstLine="720"/>
        <w:contextualSpacing/>
        <w:jc w:val="both"/>
        <w:rPr>
          <w:sz w:val="25"/>
          <w:szCs w:val="25"/>
        </w:rPr>
      </w:pPr>
      <w:r w:rsidRPr="00494121">
        <w:rPr>
          <w:sz w:val="25"/>
          <w:szCs w:val="25"/>
        </w:rPr>
        <w:t>Проектом решения предлагается утвердить на 202</w:t>
      </w:r>
      <w:r w:rsidR="00FE3D3C">
        <w:rPr>
          <w:sz w:val="25"/>
          <w:szCs w:val="25"/>
        </w:rPr>
        <w:t>5</w:t>
      </w:r>
      <w:r w:rsidRPr="00494121">
        <w:rPr>
          <w:sz w:val="25"/>
          <w:szCs w:val="25"/>
        </w:rPr>
        <w:t xml:space="preserve"> год представительские и иные прочие расходы органа местного самоуправления Дума Полевского городского округа в </w:t>
      </w:r>
      <w:r w:rsidR="00EE21C6" w:rsidRPr="00494121">
        <w:rPr>
          <w:sz w:val="25"/>
          <w:szCs w:val="25"/>
        </w:rPr>
        <w:t>размере</w:t>
      </w:r>
      <w:r w:rsidRPr="00494121">
        <w:rPr>
          <w:sz w:val="25"/>
          <w:szCs w:val="25"/>
        </w:rPr>
        <w:t xml:space="preserve"> </w:t>
      </w:r>
      <w:r w:rsidR="00FE067B">
        <w:rPr>
          <w:sz w:val="25"/>
          <w:szCs w:val="25"/>
        </w:rPr>
        <w:t>1</w:t>
      </w:r>
      <w:r w:rsidR="00FE3D3C">
        <w:rPr>
          <w:sz w:val="25"/>
          <w:szCs w:val="25"/>
        </w:rPr>
        <w:t>3</w:t>
      </w:r>
      <w:r w:rsidRPr="00494121">
        <w:rPr>
          <w:sz w:val="25"/>
          <w:szCs w:val="25"/>
        </w:rPr>
        <w:t>0 000,00 рублей.</w:t>
      </w:r>
    </w:p>
    <w:p w:rsidR="00246DA4" w:rsidRPr="00494121" w:rsidRDefault="00246DA4" w:rsidP="00246DA4">
      <w:pPr>
        <w:ind w:firstLine="720"/>
        <w:jc w:val="both"/>
        <w:rPr>
          <w:sz w:val="25"/>
          <w:szCs w:val="25"/>
        </w:rPr>
      </w:pPr>
      <w:proofErr w:type="gramStart"/>
      <w:r w:rsidRPr="00494121">
        <w:rPr>
          <w:sz w:val="25"/>
          <w:szCs w:val="25"/>
        </w:rPr>
        <w:t xml:space="preserve">Основанием для разработки проекта решения послужили </w:t>
      </w:r>
      <w:r w:rsidR="00EE21C6" w:rsidRPr="00494121">
        <w:rPr>
          <w:sz w:val="25"/>
          <w:szCs w:val="25"/>
        </w:rPr>
        <w:t xml:space="preserve">положения части </w:t>
      </w:r>
      <w:r w:rsidRPr="00494121">
        <w:rPr>
          <w:sz w:val="25"/>
          <w:szCs w:val="25"/>
        </w:rPr>
        <w:t>15 ст</w:t>
      </w:r>
      <w:r w:rsidR="00EE21C6" w:rsidRPr="00494121">
        <w:rPr>
          <w:sz w:val="25"/>
          <w:szCs w:val="25"/>
        </w:rPr>
        <w:t>атьи</w:t>
      </w:r>
      <w:r w:rsidRPr="00494121">
        <w:rPr>
          <w:sz w:val="25"/>
          <w:szCs w:val="25"/>
        </w:rPr>
        <w:t xml:space="preserve"> 35 Федерального закона от 06.10.2003 № 131-ФЗ «Об общих принципах организации местного самоуправления в Российской Федерации», раздел</w:t>
      </w:r>
      <w:r w:rsidR="00EE21C6" w:rsidRPr="00494121">
        <w:rPr>
          <w:sz w:val="25"/>
          <w:szCs w:val="25"/>
        </w:rPr>
        <w:t>а</w:t>
      </w:r>
      <w:r w:rsidRPr="00494121">
        <w:rPr>
          <w:sz w:val="25"/>
          <w:szCs w:val="25"/>
        </w:rPr>
        <w:t xml:space="preserve"> 7 Положения </w:t>
      </w:r>
      <w:r w:rsidRPr="00494121">
        <w:rPr>
          <w:color w:val="auto"/>
          <w:sz w:val="25"/>
          <w:szCs w:val="25"/>
        </w:rPr>
        <w:t xml:space="preserve">о представительских и иных прочих расходах в органах местного самоуправления Полевского городского округа, утвержденного решением Думы </w:t>
      </w:r>
      <w:r w:rsidRPr="00494121">
        <w:rPr>
          <w:sz w:val="25"/>
          <w:szCs w:val="25"/>
        </w:rPr>
        <w:t xml:space="preserve">Полевского городского округа от 01.02.2018 № 55 </w:t>
      </w:r>
      <w:r w:rsidR="000F49D8">
        <w:rPr>
          <w:sz w:val="25"/>
          <w:szCs w:val="25"/>
        </w:rPr>
        <w:t xml:space="preserve"> </w:t>
      </w:r>
      <w:r w:rsidRPr="00494121">
        <w:rPr>
          <w:sz w:val="25"/>
          <w:szCs w:val="25"/>
        </w:rPr>
        <w:t>(далее – Положение о представительских расходах).</w:t>
      </w:r>
      <w:proofErr w:type="gramEnd"/>
    </w:p>
    <w:p w:rsidR="00246DA4" w:rsidRDefault="00246DA4" w:rsidP="00246DA4">
      <w:pPr>
        <w:ind w:firstLine="720"/>
        <w:jc w:val="both"/>
        <w:rPr>
          <w:sz w:val="25"/>
          <w:szCs w:val="25"/>
        </w:rPr>
      </w:pPr>
      <w:r w:rsidRPr="00494121">
        <w:rPr>
          <w:sz w:val="25"/>
          <w:szCs w:val="25"/>
        </w:rPr>
        <w:t>Согласно пункту 2 раздела 7 Положения о представительских расходах средства на представительские и иные прочие расходы органа местного самоуправления Дума Полевского городского округа определяются ежегодно решением Думы Полевского городского округа</w:t>
      </w:r>
      <w:r w:rsidR="000F49D8">
        <w:rPr>
          <w:sz w:val="25"/>
          <w:szCs w:val="25"/>
        </w:rPr>
        <w:t xml:space="preserve"> (с учетом редакции решения Думы Полевского городского округа от 27.05.2022 № 514)</w:t>
      </w:r>
      <w:r w:rsidRPr="00494121">
        <w:rPr>
          <w:sz w:val="25"/>
          <w:szCs w:val="25"/>
        </w:rPr>
        <w:t>.</w:t>
      </w:r>
    </w:p>
    <w:p w:rsidR="000F49D8" w:rsidRDefault="000F49D8" w:rsidP="00246DA4">
      <w:pPr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Решением Думы Полевского округа от 12.12.2024 № 179 </w:t>
      </w:r>
      <w:r w:rsidR="00A91FC0">
        <w:rPr>
          <w:sz w:val="25"/>
          <w:szCs w:val="25"/>
        </w:rPr>
        <w:t xml:space="preserve">« О бюджете Полевского городского округа на 2024 год и плановый период 2025 и 2026 годов» </w:t>
      </w:r>
      <w:r>
        <w:rPr>
          <w:sz w:val="25"/>
          <w:szCs w:val="25"/>
        </w:rPr>
        <w:t xml:space="preserve">средства </w:t>
      </w:r>
      <w:r w:rsidRPr="00494121">
        <w:rPr>
          <w:sz w:val="25"/>
          <w:szCs w:val="25"/>
        </w:rPr>
        <w:t>на представительские и иные прочие расходы органа местного самоуправления Дума Полевского городского</w:t>
      </w:r>
      <w:r>
        <w:rPr>
          <w:sz w:val="25"/>
          <w:szCs w:val="25"/>
        </w:rPr>
        <w:t xml:space="preserve"> были определены в сумме 100 000 руб.</w:t>
      </w:r>
    </w:p>
    <w:p w:rsidR="000F49D8" w:rsidRDefault="000F49D8" w:rsidP="00246DA4">
      <w:pPr>
        <w:ind w:firstLine="720"/>
        <w:jc w:val="both"/>
        <w:rPr>
          <w:sz w:val="25"/>
          <w:szCs w:val="25"/>
        </w:rPr>
      </w:pPr>
      <w:proofErr w:type="gramStart"/>
      <w:r>
        <w:rPr>
          <w:sz w:val="25"/>
          <w:szCs w:val="25"/>
        </w:rPr>
        <w:t xml:space="preserve">Вместе с тем </w:t>
      </w:r>
      <w:r w:rsidR="00A91FC0">
        <w:rPr>
          <w:sz w:val="25"/>
          <w:szCs w:val="25"/>
        </w:rPr>
        <w:t xml:space="preserve">п.1.11 (Приложение 3.1) </w:t>
      </w:r>
      <w:r>
        <w:rPr>
          <w:sz w:val="25"/>
          <w:szCs w:val="25"/>
        </w:rPr>
        <w:t>Решени</w:t>
      </w:r>
      <w:r w:rsidR="007128A7">
        <w:rPr>
          <w:sz w:val="25"/>
          <w:szCs w:val="25"/>
        </w:rPr>
        <w:t>ем</w:t>
      </w:r>
      <w:r>
        <w:rPr>
          <w:sz w:val="25"/>
          <w:szCs w:val="25"/>
        </w:rPr>
        <w:t xml:space="preserve"> Думы Полевского городского округа от 26.09.2024 № 258 </w:t>
      </w:r>
      <w:r w:rsidR="00A91FC0">
        <w:rPr>
          <w:sz w:val="25"/>
          <w:szCs w:val="25"/>
        </w:rPr>
        <w:t xml:space="preserve">« О внесении изменений и дополнений в решение думы Полевского городского округа от 12.12.2024 №179 «О бюджете Полевского городского округа на 2024 год и плановый период 2025 и 2026 годов» финансирование </w:t>
      </w:r>
      <w:r w:rsidR="00A91FC0" w:rsidRPr="00494121">
        <w:rPr>
          <w:sz w:val="25"/>
          <w:szCs w:val="25"/>
        </w:rPr>
        <w:t>представительски</w:t>
      </w:r>
      <w:r w:rsidR="00A91FC0">
        <w:rPr>
          <w:sz w:val="25"/>
          <w:szCs w:val="25"/>
        </w:rPr>
        <w:t>х</w:t>
      </w:r>
      <w:r w:rsidR="00A91FC0" w:rsidRPr="00494121">
        <w:rPr>
          <w:sz w:val="25"/>
          <w:szCs w:val="25"/>
        </w:rPr>
        <w:t xml:space="preserve"> и ины</w:t>
      </w:r>
      <w:r w:rsidR="00A91FC0">
        <w:rPr>
          <w:sz w:val="25"/>
          <w:szCs w:val="25"/>
        </w:rPr>
        <w:t>х</w:t>
      </w:r>
      <w:r w:rsidR="00A91FC0" w:rsidRPr="00494121">
        <w:rPr>
          <w:sz w:val="25"/>
          <w:szCs w:val="25"/>
        </w:rPr>
        <w:t xml:space="preserve"> прочи</w:t>
      </w:r>
      <w:r w:rsidR="00A91FC0">
        <w:rPr>
          <w:sz w:val="25"/>
          <w:szCs w:val="25"/>
        </w:rPr>
        <w:t>х</w:t>
      </w:r>
      <w:r w:rsidR="00A91FC0" w:rsidRPr="00494121">
        <w:rPr>
          <w:sz w:val="25"/>
          <w:szCs w:val="25"/>
        </w:rPr>
        <w:t xml:space="preserve"> расход</w:t>
      </w:r>
      <w:r w:rsidR="00A91FC0">
        <w:rPr>
          <w:sz w:val="25"/>
          <w:szCs w:val="25"/>
        </w:rPr>
        <w:t>ов</w:t>
      </w:r>
      <w:r w:rsidR="00A91FC0" w:rsidRPr="00494121">
        <w:rPr>
          <w:sz w:val="25"/>
          <w:szCs w:val="25"/>
        </w:rPr>
        <w:t xml:space="preserve"> органа местного самоуправления Дума Полевского городского</w:t>
      </w:r>
      <w:r w:rsidR="00A91FC0">
        <w:rPr>
          <w:sz w:val="25"/>
          <w:szCs w:val="25"/>
        </w:rPr>
        <w:t xml:space="preserve"> </w:t>
      </w:r>
      <w:r w:rsidR="007128A7">
        <w:rPr>
          <w:sz w:val="25"/>
          <w:szCs w:val="25"/>
        </w:rPr>
        <w:t xml:space="preserve">было </w:t>
      </w:r>
      <w:r w:rsidR="00A91FC0">
        <w:rPr>
          <w:sz w:val="25"/>
          <w:szCs w:val="25"/>
        </w:rPr>
        <w:t>увеличено на 20</w:t>
      </w:r>
      <w:proofErr w:type="gramEnd"/>
      <w:r w:rsidR="00A91FC0">
        <w:rPr>
          <w:sz w:val="25"/>
          <w:szCs w:val="25"/>
        </w:rPr>
        <w:t> 000 руб.</w:t>
      </w:r>
    </w:p>
    <w:p w:rsidR="00A91FC0" w:rsidRDefault="00A91FC0" w:rsidP="00246DA4">
      <w:pPr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Таким образом,  в 2024 году на представительские расходы Думы Полевского городского округа было предусмотрено 120 000 руб.</w:t>
      </w:r>
    </w:p>
    <w:p w:rsidR="00246DA4" w:rsidRPr="00494121" w:rsidRDefault="00A91FC0" w:rsidP="000C2A31">
      <w:pPr>
        <w:ind w:firstLine="720"/>
        <w:jc w:val="both"/>
        <w:rPr>
          <w:rFonts w:eastAsiaTheme="minorHAnsi"/>
          <w:color w:val="auto"/>
          <w:sz w:val="25"/>
          <w:szCs w:val="25"/>
          <w:lang w:eastAsia="en-US"/>
        </w:rPr>
      </w:pPr>
      <w:proofErr w:type="gramStart"/>
      <w:r>
        <w:rPr>
          <w:sz w:val="25"/>
          <w:szCs w:val="25"/>
        </w:rPr>
        <w:t xml:space="preserve">Принимая во внимание </w:t>
      </w:r>
      <w:r w:rsidR="000C2A31">
        <w:rPr>
          <w:sz w:val="25"/>
          <w:szCs w:val="25"/>
        </w:rPr>
        <w:t xml:space="preserve">представленные ведущим специалистом, главным бухгалтером аппарата Думы ПГО </w:t>
      </w:r>
      <w:r>
        <w:rPr>
          <w:sz w:val="25"/>
          <w:szCs w:val="25"/>
        </w:rPr>
        <w:t>пояснительн</w:t>
      </w:r>
      <w:r w:rsidR="000C2A31">
        <w:rPr>
          <w:sz w:val="25"/>
          <w:szCs w:val="25"/>
        </w:rPr>
        <w:t>ую</w:t>
      </w:r>
      <w:r>
        <w:rPr>
          <w:sz w:val="25"/>
          <w:szCs w:val="25"/>
        </w:rPr>
        <w:t xml:space="preserve"> записк</w:t>
      </w:r>
      <w:r w:rsidR="000C2A31">
        <w:rPr>
          <w:sz w:val="25"/>
          <w:szCs w:val="25"/>
        </w:rPr>
        <w:t>у</w:t>
      </w:r>
      <w:r>
        <w:rPr>
          <w:sz w:val="25"/>
          <w:szCs w:val="25"/>
        </w:rPr>
        <w:t xml:space="preserve"> и расчет к проекту решения Думы Полевского округа « О представительских расходах Думы Полевского округа на 2025 год»</w:t>
      </w:r>
      <w:r w:rsidR="000C2A31">
        <w:rPr>
          <w:sz w:val="25"/>
          <w:szCs w:val="25"/>
        </w:rPr>
        <w:t xml:space="preserve"> отмечаем, что рас</w:t>
      </w:r>
      <w:r w:rsidR="00246DA4" w:rsidRPr="00494121">
        <w:rPr>
          <w:rFonts w:eastAsiaTheme="minorHAnsi"/>
          <w:color w:val="auto"/>
          <w:sz w:val="25"/>
          <w:szCs w:val="25"/>
          <w:lang w:eastAsia="en-US"/>
        </w:rPr>
        <w:t xml:space="preserve">чет суммы представительских расходов соответствует </w:t>
      </w:r>
      <w:r w:rsidR="00246DA4" w:rsidRPr="00494121">
        <w:rPr>
          <w:sz w:val="25"/>
          <w:szCs w:val="25"/>
        </w:rPr>
        <w:t>Положению о представительских расходах</w:t>
      </w:r>
      <w:r w:rsidR="00246DA4" w:rsidRPr="00494121">
        <w:rPr>
          <w:rFonts w:eastAsiaTheme="minorHAnsi"/>
          <w:color w:val="auto"/>
          <w:sz w:val="25"/>
          <w:szCs w:val="25"/>
          <w:lang w:eastAsia="en-US"/>
        </w:rPr>
        <w:t xml:space="preserve"> по составу расходов, связанных с </w:t>
      </w:r>
      <w:r w:rsidR="00246DA4" w:rsidRPr="00494121">
        <w:rPr>
          <w:rFonts w:eastAsiaTheme="minorHAnsi"/>
          <w:color w:val="auto"/>
          <w:sz w:val="25"/>
          <w:szCs w:val="25"/>
          <w:lang w:eastAsia="en-US"/>
        </w:rPr>
        <w:lastRenderedPageBreak/>
        <w:t>проведением органами местного самоуправления официальных мероприятий, с участием представителей органов местного самоуправления Полевского городского</w:t>
      </w:r>
      <w:proofErr w:type="gramEnd"/>
      <w:r w:rsidR="00246DA4" w:rsidRPr="00494121">
        <w:rPr>
          <w:rFonts w:eastAsiaTheme="minorHAnsi"/>
          <w:color w:val="auto"/>
          <w:sz w:val="25"/>
          <w:szCs w:val="25"/>
          <w:lang w:eastAsia="en-US"/>
        </w:rPr>
        <w:t xml:space="preserve"> округа в торжественных праздничных мероприятиях, а также в траурных мероприятиях, и не превышает предельные нормативы расходования средств.</w:t>
      </w:r>
    </w:p>
    <w:p w:rsidR="00246DA4" w:rsidRPr="00494121" w:rsidRDefault="00246DA4" w:rsidP="00246DA4">
      <w:pPr>
        <w:autoSpaceDE w:val="0"/>
        <w:autoSpaceDN w:val="0"/>
        <w:adjustRightInd w:val="0"/>
        <w:ind w:firstLine="720"/>
        <w:jc w:val="both"/>
        <w:rPr>
          <w:color w:val="auto"/>
          <w:sz w:val="25"/>
          <w:szCs w:val="25"/>
        </w:rPr>
      </w:pPr>
      <w:r w:rsidRPr="00494121">
        <w:rPr>
          <w:color w:val="auto"/>
          <w:sz w:val="25"/>
          <w:szCs w:val="25"/>
        </w:rPr>
        <w:t>Замечания финансово-экономического характера отсутствуют.</w:t>
      </w:r>
    </w:p>
    <w:p w:rsidR="00246DA4" w:rsidRPr="00494121" w:rsidRDefault="00246DA4" w:rsidP="00246DA4">
      <w:pPr>
        <w:jc w:val="both"/>
        <w:rPr>
          <w:color w:val="auto"/>
          <w:sz w:val="25"/>
          <w:szCs w:val="25"/>
        </w:rPr>
      </w:pPr>
    </w:p>
    <w:p w:rsidR="00494121" w:rsidRDefault="00494121" w:rsidP="00246DA4">
      <w:pPr>
        <w:rPr>
          <w:sz w:val="25"/>
          <w:szCs w:val="25"/>
        </w:rPr>
      </w:pPr>
    </w:p>
    <w:p w:rsidR="00494121" w:rsidRDefault="00494121" w:rsidP="00246DA4">
      <w:pPr>
        <w:rPr>
          <w:sz w:val="25"/>
          <w:szCs w:val="25"/>
        </w:rPr>
      </w:pPr>
    </w:p>
    <w:p w:rsidR="00246DA4" w:rsidRPr="00494121" w:rsidRDefault="00A803D6" w:rsidP="00246DA4">
      <w:pPr>
        <w:rPr>
          <w:sz w:val="25"/>
          <w:szCs w:val="25"/>
        </w:rPr>
      </w:pPr>
      <w:r>
        <w:rPr>
          <w:sz w:val="25"/>
          <w:szCs w:val="25"/>
        </w:rPr>
        <w:t xml:space="preserve">Председатель </w:t>
      </w:r>
      <w:r w:rsidR="00246DA4" w:rsidRPr="00494121">
        <w:rPr>
          <w:sz w:val="25"/>
          <w:szCs w:val="25"/>
        </w:rPr>
        <w:t>Счетной палаты</w:t>
      </w:r>
    </w:p>
    <w:p w:rsidR="00F875C1" w:rsidRPr="00494121" w:rsidRDefault="00246DA4">
      <w:pPr>
        <w:rPr>
          <w:sz w:val="25"/>
          <w:szCs w:val="25"/>
        </w:rPr>
      </w:pPr>
      <w:r w:rsidRPr="00494121">
        <w:rPr>
          <w:sz w:val="25"/>
          <w:szCs w:val="25"/>
        </w:rPr>
        <w:t xml:space="preserve">Полевского городского округа                                         </w:t>
      </w:r>
      <w:r w:rsidR="00494121" w:rsidRPr="00494121">
        <w:rPr>
          <w:sz w:val="25"/>
          <w:szCs w:val="25"/>
        </w:rPr>
        <w:t xml:space="preserve">       </w:t>
      </w:r>
      <w:r w:rsidRPr="00494121">
        <w:rPr>
          <w:sz w:val="25"/>
          <w:szCs w:val="25"/>
        </w:rPr>
        <w:t xml:space="preserve">                    </w:t>
      </w:r>
      <w:r w:rsidR="00A803D6">
        <w:rPr>
          <w:sz w:val="25"/>
          <w:szCs w:val="25"/>
        </w:rPr>
        <w:t>Э</w:t>
      </w:r>
      <w:r w:rsidR="00EE21C6" w:rsidRPr="00494121">
        <w:rPr>
          <w:sz w:val="25"/>
          <w:szCs w:val="25"/>
        </w:rPr>
        <w:t>.</w:t>
      </w:r>
      <w:r w:rsidR="00A803D6">
        <w:rPr>
          <w:sz w:val="25"/>
          <w:szCs w:val="25"/>
        </w:rPr>
        <w:t>Б</w:t>
      </w:r>
      <w:r w:rsidR="00EE21C6" w:rsidRPr="00494121">
        <w:rPr>
          <w:sz w:val="25"/>
          <w:szCs w:val="25"/>
        </w:rPr>
        <w:t xml:space="preserve">. </w:t>
      </w:r>
      <w:r w:rsidR="00A803D6">
        <w:rPr>
          <w:sz w:val="25"/>
          <w:szCs w:val="25"/>
        </w:rPr>
        <w:t>Селецкий</w:t>
      </w:r>
    </w:p>
    <w:sectPr w:rsidR="00F875C1" w:rsidRPr="00494121" w:rsidSect="007A4660">
      <w:pgSz w:w="11906" w:h="16838"/>
      <w:pgMar w:top="680" w:right="56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6DA4"/>
    <w:rsid w:val="000C2A31"/>
    <w:rsid w:val="000F49D8"/>
    <w:rsid w:val="00146CC0"/>
    <w:rsid w:val="00246DA4"/>
    <w:rsid w:val="00262054"/>
    <w:rsid w:val="002E6ADE"/>
    <w:rsid w:val="00325EE6"/>
    <w:rsid w:val="00413ED9"/>
    <w:rsid w:val="0046038D"/>
    <w:rsid w:val="00494121"/>
    <w:rsid w:val="004D7532"/>
    <w:rsid w:val="005240AA"/>
    <w:rsid w:val="00552705"/>
    <w:rsid w:val="006C02A5"/>
    <w:rsid w:val="007128A7"/>
    <w:rsid w:val="007A4660"/>
    <w:rsid w:val="00A803D6"/>
    <w:rsid w:val="00A91FC0"/>
    <w:rsid w:val="00B224BE"/>
    <w:rsid w:val="00BC4B58"/>
    <w:rsid w:val="00DD695F"/>
    <w:rsid w:val="00E4532D"/>
    <w:rsid w:val="00EE21C6"/>
    <w:rsid w:val="00F875C1"/>
    <w:rsid w:val="00FE067B"/>
    <w:rsid w:val="00FE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A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Вероника</cp:lastModifiedBy>
  <cp:revision>15</cp:revision>
  <cp:lastPrinted>2024-10-21T08:54:00Z</cp:lastPrinted>
  <dcterms:created xsi:type="dcterms:W3CDTF">2022-10-31T06:36:00Z</dcterms:created>
  <dcterms:modified xsi:type="dcterms:W3CDTF">2024-10-23T02:56:00Z</dcterms:modified>
</cp:coreProperties>
</file>