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16" w:rsidRDefault="00716516" w:rsidP="0071651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716516" w:rsidRDefault="00716516" w:rsidP="0071651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716516" w:rsidRDefault="00716516" w:rsidP="0071651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17 июня 2015 года                                                                                    г. Полевской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председателя Счетной палаты от 16.06.2015 № 60,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15.05.2015 года (вх. № 207)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15.05.2015 № 3330, с пояснительной запиской, копиями  документов.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 2, 5, 7 и  9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путем увеличения объема бюджета по доходам и расходам на 44 962,39 тыс. руб. Предлагаемый в проекте решения размер дефицита местного бюджета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3. Проектом решения предлагается увеличить объем доходов бюджета за счет межбюджетных трансфертов из областного бюджета на сумму 44 962,39 тыс. руб., что составит 1 640 940,928 тыс. руб., или 104,56 % к первоначальному прогнозу доходов местного бюджета (1 569 427,187 тыс. руб.) и 930 819,541 тыс. руб. межбюджетных трансфертов из областного бюджета (859 615,8 тыс. руб.) или 108,28 %.</w:t>
      </w:r>
    </w:p>
    <w:p w:rsidR="00716516" w:rsidRDefault="00716516" w:rsidP="0071651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прогноза доходов обусловлено увеличением объема безвозмездных поступлений из вышестоящих бюджетов целевого характера:</w:t>
      </w:r>
    </w:p>
    <w:p w:rsidR="00716516" w:rsidRDefault="00716516" w:rsidP="0071651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соответствии с Постановлением Правительства Свердловской области от 02.06.2015 года № 458-ПП "Об утверждении распределения субсидий из федерального и областного бюджетов между муниципальными образованиями, расположенными на территории Свердловской области, на проведение мероприятий по улучшению жилищных условий граждан, проживающих в сельской местности, в том числе молодых семей и молодых специалистов, в рамках государственной программы Свердловской области "Развитие агропромышленного комплекса и потребительского рынка Свердловской области до 2020 года" в 2015 году" на проведение мероприятий по улучшению жилищных условий граждан, проживающих в сельской местности, в том числе молодых семей и молодых специалистов, в сумме 1784,7 тыс. руб.;</w:t>
      </w:r>
    </w:p>
    <w:p w:rsidR="00716516" w:rsidRDefault="00716516" w:rsidP="0071651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в соответствии с Постановлением Правительства Свердловской области от 02.06.2015 года № 459-ПП "Об утверждении распределения субсидий из федерального и областного бюджетов бюджетам муниципальных образований, расположенных на территории Свердловской области, на осуществление мероприятий по развитию газификации в сельской местности в рамках государственной программы Свердловской области "Развитие агропромышленного комплекса и потребительского рынка Свердловской области до 2020 года" в 2015 году" на осуществление мероприятий по развитию газификации в сельской местности в сумме 43 177,69 тыс. руб.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увеличить объем расходов бюджета на 44 962,39 тыс. руб., что составит 1 702 712,28419 тыс. руб. или 106,09 % к первоначальным бюджетным назначениям (1 604 949,187 тыс. руб.).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Предлагается увеличить объем расходов бюджета на 44 962,39 тыс. руб. по главному распорядителю бюджетных средств органу местного самоуправления Администрация Полевского городского округа в соответствии с целевым назначением, установленным Постановлениями Правительства Свердловской области от 02.06.2015 года № 458-ПП и № 459-ПП на проведение мероприятий по улучшению жилищных условий граждан, проживающих в сельской местности, в том числе молодых семей и молодых специалистов, в сумме 1784,7 тыс. руб. и на осуществление мероприятий по развитию газификации в сельской </w:t>
      </w:r>
      <w:r>
        <w:rPr>
          <w:rFonts w:ascii="Verdana" w:hAnsi="Verdana" w:cs="Tahoma"/>
          <w:color w:val="000000"/>
        </w:rPr>
        <w:lastRenderedPageBreak/>
        <w:t>местности – строительство газопровода высокого давления от южной части города Полевского до села Полдневая в сумме 43 177,69 тыс. руб.</w:t>
      </w:r>
    </w:p>
    <w:p w:rsidR="00716516" w:rsidRDefault="00716516" w:rsidP="0071651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Предлагаемые в пунктах с 4 по 7 проекта решения изменения по перемещению бюджетных ассигнований по кодам бюджетной классификации расходов в общей сумме 22 304,07616 тыс. руб. осуществляются в рамках бюджетных полномочий главных распорядителей бюджетных средств Полевского городского округа в соответствии со ст. 158 Бюджетного кодекса РФ, в пределах общего объема бюджетных ассигнований, предусмотренных им в текущем финансовом году.</w:t>
      </w:r>
    </w:p>
    <w:p w:rsidR="00716516" w:rsidRDefault="00716516" w:rsidP="00716516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городского округа на 2015 год и плановый период 2016 и 2017 годов» соответствует требованиям Бюджетного кодекса РФ и может быть рекомендован к рассмотрению Думой Полевского городского округа без замечаний.</w:t>
      </w:r>
    </w:p>
    <w:p w:rsidR="00716516" w:rsidRDefault="00716516" w:rsidP="0071651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                                                              И.М. Зюзева</w:t>
      </w:r>
    </w:p>
    <w:p w:rsidR="00853CB7" w:rsidRDefault="00853CB7">
      <w:bookmarkStart w:id="0" w:name="_GoBack"/>
      <w:bookmarkEnd w:id="0"/>
    </w:p>
    <w:sectPr w:rsidR="00853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E43"/>
    <w:rsid w:val="00716516"/>
    <w:rsid w:val="007A6E43"/>
    <w:rsid w:val="0085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65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65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65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5359</Characters>
  <Application>Microsoft Office Word</Application>
  <DocSecurity>0</DocSecurity>
  <Lines>44</Lines>
  <Paragraphs>12</Paragraphs>
  <ScaleCrop>false</ScaleCrop>
  <Company/>
  <LinksUpToDate>false</LinksUpToDate>
  <CharactersWithSpaces>6287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2026-04-04T08:18:00Z</dcterms:created>
  <dcterms:modified xsi:type="dcterms:W3CDTF">2026-04-04T08:18:00Z</dcterms:modified>
</cp:coreProperties>
</file>