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692" w:rsidRDefault="00016692" w:rsidP="0001669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016692" w:rsidRDefault="00016692" w:rsidP="0001669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016692" w:rsidRDefault="00016692" w:rsidP="0001669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20 февраля 2015 года                                                                              г. Полевской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17.02.2015 № 10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17.02.2015 года (вх. № 58)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17.02.2015 № 739, с пояснительной запиской, копиями  документов.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как в части показателей местного бюджета на 2015 год, так и в показатели на плановый период 2016 и 2017 годов.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6, 7, 8, 9, 10 и 15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путем увеличения объема бюджета по доходам на 21185,0 тыс. руб., по расходам на 22607,1323 тыс. руб. и дефициту бюджета на 1422,1323 тыс. руб.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Проектом решения предлагается размер дефицита бюджета установить в сумме 36944,1323 тыс.руб., что составит 7,74% общего </w:t>
      </w:r>
      <w:r>
        <w:rPr>
          <w:rFonts w:ascii="Verdana" w:hAnsi="Verdana" w:cs="Tahoma"/>
          <w:color w:val="000000"/>
        </w:rPr>
        <w:lastRenderedPageBreak/>
        <w:t>годового объема дохода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Предлагаемый в проекте решения объем дефицита местного бюджета не превысит допустимый предел размера дефицита, установленный статьей 92.1 Бюджетного кодекса РФ.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   1590612,187 тыс. руб., в том числе объем межбюджетных трансфертов из областного бюджета в сумме 880800,8 тыс. руб., что составит 101,35 %  и 102,46 % к первоначальному прогнозу доходов местного бюджета (1569427,187 тыс. руб.) и межбюджетных трансфертов из областного бюджета (859615,8 тыс. руб.) соответственно.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увеличением прогнозируемого объема безвозмездных поступлений из областного бюджета целевого характера в соответствии с Постановлениями Правительства Свердловской области от 20.01.2015 № 15-ПП "Об утверждении распределения субсидий из областного бюджета местным бюджетам, предоставление которых предусмотрено государственной программой Свердловской области "Развитие системы образования в Свердловской области до 2020 года", между муниципальными образованиями, расположенными на территории Свердловской области, в 2015 году" и от 20.01.2015 № 16-ПП "Об утверждении распределения межбюджетных трансфертов из областного бюджета бюджетам муниципальных районов (городских округов) на обеспечение бесплатного проезда детей-сирот и детей, оставшихся без попечения родителей, лиц из числа детей-сирот и детей, оставшихся без попечения родителей, обучающихся в муниципальных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 между муниципальными районами (городскими округами), расположенными на территории Свердловской области, в 2015 году" на 21185,0 тыс. руб., в том числе:</w:t>
      </w:r>
    </w:p>
    <w:p w:rsidR="00016692" w:rsidRDefault="00016692" w:rsidP="0001669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на создание дополнительных мест в муниципальных системах дошкольного образования в сумме 19709,0 тыс. руб.;</w:t>
      </w:r>
    </w:p>
    <w:p w:rsidR="00016692" w:rsidRDefault="00016692" w:rsidP="0001669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на капитальный ремонт, приведение в соответствие с требованиями пожарной безопасности и санитарного законодательства зданий и помещений, в которых размещаются муниципальные образовательные организации в сумме 834,4 тыс. руб.;</w:t>
      </w:r>
    </w:p>
    <w:p w:rsidR="00016692" w:rsidRDefault="00016692" w:rsidP="0001669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- на капитальный ремонт, приведение в соответствие с требованиями пожарной безопасности и санитарного законодательства зданий и сооружений муниципальных загородных оздоровительных лагерей в сумме 342,6 тыс. руб.;</w:t>
      </w:r>
    </w:p>
    <w:p w:rsidR="00016692" w:rsidRDefault="00016692" w:rsidP="0001669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на обеспечение бесплатного проезда детей-сирот и детей, оставшихся без попечения родителей, лиц из числа детей-сирот и детей, оставшихся без попечения родителей, обучающихся в муниципальных образовательных организациях,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 между муниципальными районами (городскими округами), расположенными на территории Свердловской области в сумме 299,0 тыс. руб.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      1627556,3193 тыс. руб., что составит 101,41 % к первоначальным бюджетным назначениям (1604949,187 тыс. руб.).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4.1. Предлагаемое увеличение объема бюджета по расходам в сумме 21185,0 тыс. руб. обусловлено увеличением объема безвозмездных поступлений целевого характера в соответствии с Постановлениями Правительства Свердловской области. Бюджетные ассигнования предлагается увеличить по следующим главным распорядителям бюджетных средств: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Администрация ПГО в сумме 16540,302 тыс. руб. на создание дополнительных мест в муниципальных системах дошкольного образования;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образованием ПГО в сумме 4302,098 тыс. руб., в том числе: 3168,698 тыс. руб. на создание дополнительных мест в муниципальных системах дошкольного образования; 834,4 тыс. руб. на капитальный ремонт, приведение в соответствие с требованиями пожарной безопасности и санитарного законодательства зданий и помещений, в которых размещаются муниципальные образовательные организации; 299,0 тыс. руб. на обеспечение бесплатного проезда детей-сирот и детей, оставшихся без попечения родителей, лиц из числа детей-сирот и детей, оставшихся без попечения родителей, обучающихся в муниципальных образовательных организациях, на городском, пригородном, в сельской местности на внутрирайонном транспорте (кроме такси);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культурой ПГО в сумме 342,6 тыс. руб. на капитальный ремонт, приведение в соответствие с требованиями пожарной безопасности и санитарного законодательства зданий и сооружений муниципальных загородных оздоровительных лагерей.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4.2. Увеличение объема бюджета по расходам за счет остатка средств на счете местного бюджета на 01.01.2015 года в сумме 1422,1323 тыс. руб. предлагается направить на увеличение бюджетных </w:t>
      </w:r>
      <w:r>
        <w:rPr>
          <w:rFonts w:ascii="Verdana" w:hAnsi="Verdana" w:cs="Tahoma"/>
          <w:color w:val="000000"/>
        </w:rPr>
        <w:lastRenderedPageBreak/>
        <w:t>ассигнований по следующим главным распорядителям бюджетных средств: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Администрация ПГО в сумме 1356,7523 тыс. руб., в том числе: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сумме 200,0 тыс. руб. на оплату государственной пошлины для обращения в Арбитражный суд по взысканию штрафа и неустойки за нарушения генподрядчиком ЗАО «ПКК «Урал» сроков разработки проектной документации, получения положительного заключения государственной экспертизы, проверки ее достоверности, а также за нарушение срока выполнения строительно-монтажных работ по договору подряда № 0162300001113000005 от 30.05.2013 года;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сумме 1156,7523 тыс. руб. на оплату работ по договору № 44/14 от 16.12.2014 с ООО «Управление по капитальному ремонту» по разработке проектно-сметной документации на капитальный ремонт здания по адресу: ул. Ялунина, 3;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ОМС Управление культурой ПГО в сумме 65,38 тыс. руб. для ремонта и оснащения спортивного зала ДК п. Зюзельский для формирования любительских объединений спортивного направления на оплату работ по договору № 53 от 10.11.2014 года с ООО «Спецмонтажконструкция».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п. 30 решения Думы Полевского городского округа от 18.12.2014 № 238 «О бюджете Полевского городского округа на 2015 год и плановый период 2016 и 2017 годов» остатки средств местного бюджета на начало 2015 года могут направляться в 2015 году на увеличение бюджетных ассигнований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2014 году, в объеме, не превышающем сумму остатка неиспользованных бюджетных ассигнований на указанные цели.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пунктах 9, 10, 11, 12 и 13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главных распорядителей бюджетных средств в соответствии со ст. 158 Бюджетного кодекса РФ, в пределах общего объема бюджетных ассигнований, предусмотренных ОМС Управление культурой ПГО, Дума ПГО, Финансовому управлению Администрации ПГО в текущем финансовом году.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6. Предлагаемое в пункте 14 проекта решения перемещение бюджетных ассигнований с главного распорядителя бюджетных средств ОМС Управление образованием ПГО на главного распорядителя бюджетных средств Администрация ПГО в сумме 8164,9 тыс. руб. осуществляется в соответствии со ст. 38.1 Бюджетного кодекса РФ в связи с выполнением МБУ «Управление городского хозяйства», подведомственного Администрации ПГО, функций заказчика по договору № 0162300001114000105 от 19.01.2015 года с ООО «Управление по </w:t>
      </w:r>
      <w:r>
        <w:rPr>
          <w:rFonts w:ascii="Verdana" w:hAnsi="Verdana" w:cs="Tahoma"/>
          <w:color w:val="000000"/>
        </w:rPr>
        <w:lastRenderedPageBreak/>
        <w:t>капитальному ремонту», на капитальный ремонт объекта «Детский сад на 80 мест» по ул. Комсомольской, 77 в с. Полдневая. </w:t>
      </w:r>
    </w:p>
    <w:p w:rsidR="00016692" w:rsidRDefault="00016692" w:rsidP="0001669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7. Предлагаемое в пункте 16 проекта решения перемещение бюджетных ассигнований в сумме 1199,603 тыс. руб., выделенных главному распорядителю бюджетных средств Администрация ПГО на 2016 и 2017 годы, осуществляется в соответствии со ст. 83 Бюджетного кодекса РФ при наличии сокращения бюджетных ассигнований по соответствующей статье расходов бюджета.</w:t>
      </w:r>
    </w:p>
    <w:p w:rsidR="00016692" w:rsidRDefault="00016692" w:rsidP="00016692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8. Проект решения Думы Полевского городского округа «О внесении изменений и дополнений в решение Думы Полевского городского округа от  18.12.2014 № 238 «О бюджете Полевского городского округа на 2015 год и плановый период 2016 и 2017 годов» соответствует бюджетному законодательству Российской Федерации.</w:t>
      </w:r>
    </w:p>
    <w:p w:rsidR="00016692" w:rsidRDefault="00016692" w:rsidP="0001669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                                   И.М. Зюзева</w:t>
      </w:r>
    </w:p>
    <w:p w:rsidR="005750F5" w:rsidRDefault="005750F5">
      <w:bookmarkStart w:id="0" w:name="_GoBack"/>
      <w:bookmarkEnd w:id="0"/>
    </w:p>
    <w:sectPr w:rsidR="00575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5A8"/>
    <w:rsid w:val="00016692"/>
    <w:rsid w:val="005750F5"/>
    <w:rsid w:val="00E8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66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66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1641</Words>
  <Characters>9357</Characters>
  <Application>Microsoft Office Word</Application>
  <DocSecurity>0</DocSecurity>
  <Lines>77</Lines>
  <Paragraphs>21</Paragraphs>
  <ScaleCrop>false</ScaleCrop>
  <Company/>
  <LinksUpToDate>false</LinksUpToDate>
  <CharactersWithSpaces>10977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2026-04-04T08:13:00Z</dcterms:created>
  <dcterms:modified xsi:type="dcterms:W3CDTF">2026-04-04T08:13:00Z</dcterms:modified>
</cp:coreProperties>
</file>